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Style w:val="Strong"/>
          <w:b w:val="false"/>
          <w:b w:val="false"/>
          <w:color w:val="333333"/>
        </w:rPr>
      </w:pPr>
      <w:r>
        <w:rPr>
          <w:rStyle w:val="Strong"/>
          <w:b w:val="false"/>
          <w:color w:val="333333"/>
        </w:rPr>
        <w:t>Сведения</w:t>
      </w:r>
    </w:p>
    <w:p>
      <w:pPr>
        <w:pStyle w:val="Normal"/>
        <w:jc w:val="center"/>
        <w:rPr>
          <w:rStyle w:val="Strong"/>
          <w:b w:val="false"/>
          <w:b w:val="false"/>
          <w:color w:val="333333"/>
        </w:rPr>
      </w:pPr>
      <w:r>
        <w:rPr>
          <w:rStyle w:val="Strong"/>
          <w:b w:val="false"/>
          <w:color w:val="333333"/>
        </w:rPr>
        <w:t xml:space="preserve">о доходах, расходах, об имуществе и обязательствах имущественного характера </w:t>
      </w:r>
    </w:p>
    <w:p>
      <w:pPr>
        <w:pStyle w:val="Normal"/>
        <w:jc w:val="center"/>
        <w:rPr>
          <w:b/>
          <w:b/>
        </w:rPr>
      </w:pPr>
      <w:r>
        <w:rPr>
          <w:rStyle w:val="Strong"/>
          <w:b w:val="false"/>
          <w:color w:val="333333"/>
        </w:rPr>
        <w:t>за отчетный период с 1 января 2019 года по 31 декабря 2019 года</w:t>
      </w:r>
      <w:r>
        <w:rPr>
          <w:b/>
        </w:rPr>
        <w:t xml:space="preserve"> </w:t>
      </w:r>
    </w:p>
    <w:p>
      <w:pPr>
        <w:pStyle w:val="Normal"/>
        <w:jc w:val="center"/>
        <w:rPr/>
      </w:pPr>
      <w:r>
        <w:rPr/>
        <w:t>для размещения на официальном сайте портала Комитета по образованию Псковской области</w:t>
      </w:r>
    </w:p>
    <w:p>
      <w:pPr>
        <w:pStyle w:val="Normal"/>
        <w:jc w:val="center"/>
        <w:rPr/>
      </w:pPr>
      <w:r>
        <w:rPr>
          <w:b/>
          <w:u w:val="single"/>
        </w:rPr>
        <w:t>и.о. ректора ГБОУ ДПО «Псковский областной институт повышения квалификации работников образования</w:t>
      </w:r>
      <w:r>
        <w:rPr>
          <w:u w:val="single"/>
        </w:rPr>
        <w:t>»</w:t>
      </w:r>
      <w:r>
        <w:rPr>
          <w:b/>
        </w:rPr>
        <w:t>___</w:t>
      </w:r>
    </w:p>
    <w:p>
      <w:pPr>
        <w:pStyle w:val="Normal"/>
        <w:jc w:val="center"/>
        <w:rPr/>
      </w:pPr>
      <w:r>
        <w:rPr/>
        <w:t>(наименование образовательного учреждения)</w:t>
      </w:r>
    </w:p>
    <w:p>
      <w:pPr>
        <w:pStyle w:val="Normal"/>
        <w:jc w:val="center"/>
        <w:rPr/>
      </w:pPr>
      <w:r>
        <w:rPr/>
      </w:r>
    </w:p>
    <w:tbl>
      <w:tblPr>
        <w:tblW w:w="15105" w:type="dxa"/>
        <w:jc w:val="left"/>
        <w:tblInd w:w="6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00"/>
        <w:gridCol w:w="1465"/>
        <w:gridCol w:w="1219"/>
        <w:gridCol w:w="1039"/>
        <w:gridCol w:w="875"/>
        <w:gridCol w:w="1025"/>
        <w:gridCol w:w="1340"/>
        <w:gridCol w:w="872"/>
        <w:gridCol w:w="1027"/>
        <w:gridCol w:w="1"/>
        <w:gridCol w:w="1620"/>
        <w:gridCol w:w="1"/>
        <w:gridCol w:w="1322"/>
        <w:gridCol w:w="1"/>
        <w:gridCol w:w="1397"/>
      </w:tblGrid>
      <w:tr>
        <w:trPr/>
        <w:tc>
          <w:tcPr>
            <w:tcW w:w="19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6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158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4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  <w:p>
            <w:pPr>
              <w:pStyle w:val="Normal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323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Деклариро-ванный годовой доход (руб.)</w:t>
            </w:r>
          </w:p>
        </w:tc>
        <w:tc>
          <w:tcPr>
            <w:tcW w:w="139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>
        <w:trPr/>
        <w:tc>
          <w:tcPr>
            <w:tcW w:w="1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собствен-ности</w:t>
            </w:r>
          </w:p>
        </w:tc>
        <w:tc>
          <w:tcPr>
            <w:tcW w:w="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пло-щадь (кв.м)</w:t>
            </w: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пло-щадь (кв.м)</w:t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распо-ложения</w:t>
            </w:r>
          </w:p>
        </w:tc>
        <w:tc>
          <w:tcPr>
            <w:tcW w:w="1621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3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98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9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ind w:left="33" w:hanging="0"/>
              <w:jc w:val="center"/>
              <w:rPr/>
            </w:pPr>
            <w:r>
              <w:rPr>
                <w:sz w:val="20"/>
                <w:szCs w:val="20"/>
              </w:rPr>
              <w:t>Степанов В.Г.</w:t>
            </w:r>
          </w:p>
        </w:tc>
        <w:tc>
          <w:tcPr>
            <w:tcW w:w="146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и.о. ректора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both"/>
              <w:rPr/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24,0</w:t>
            </w: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  <w:u w:val="none"/>
                <w:lang w:val="en-US"/>
              </w:rPr>
            </w:pPr>
            <w:r>
              <w:rPr>
                <w:sz w:val="20"/>
                <w:szCs w:val="20"/>
                <w:u w:val="none"/>
                <w:lang w:val="en-US"/>
              </w:rPr>
            </w:r>
          </w:p>
          <w:p>
            <w:pPr>
              <w:pStyle w:val="Normal"/>
              <w:snapToGrid w:val="false"/>
              <w:spacing w:lineRule="auto" w:line="252"/>
              <w:jc w:val="center"/>
              <w:rPr>
                <w:u w:val="none"/>
                <w:lang w:val="ru-RU"/>
              </w:rPr>
            </w:pPr>
            <w:r>
              <w:rPr>
                <w:sz w:val="20"/>
                <w:szCs w:val="20"/>
                <w:u w:val="none"/>
                <w:lang w:val="ru-RU"/>
              </w:rPr>
              <w:t>КИА Спектра</w:t>
            </w:r>
          </w:p>
        </w:tc>
        <w:tc>
          <w:tcPr>
            <w:tcW w:w="13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773 196, 36</w:t>
            </w:r>
          </w:p>
        </w:tc>
        <w:tc>
          <w:tcPr>
            <w:tcW w:w="13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ind w:right="596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ind w:left="33" w:hanging="0"/>
              <w:jc w:val="center"/>
              <w:rPr/>
            </w:pPr>
            <w:r>
              <w:rPr/>
            </w:r>
          </w:p>
        </w:tc>
        <w:tc>
          <w:tcPr>
            <w:tcW w:w="146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both"/>
              <w:rPr/>
            </w:pPr>
            <w:r>
              <w:rPr/>
            </w:r>
          </w:p>
        </w:tc>
        <w:tc>
          <w:tcPr>
            <w:tcW w:w="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  <w:t>Дача</w:t>
            </w:r>
          </w:p>
        </w:tc>
        <w:tc>
          <w:tcPr>
            <w:tcW w:w="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63,9</w:t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  <w:u w:val="none"/>
                <w:lang w:val="en-US"/>
              </w:rPr>
            </w:pPr>
            <w:r>
              <w:rPr>
                <w:sz w:val="20"/>
                <w:szCs w:val="20"/>
                <w:u w:val="none"/>
                <w:lang w:val="en-US"/>
              </w:rPr>
            </w:r>
          </w:p>
        </w:tc>
        <w:tc>
          <w:tcPr>
            <w:tcW w:w="13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3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ind w:right="596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ind w:left="33" w:hanging="0"/>
              <w:jc w:val="center"/>
              <w:rPr/>
            </w:pPr>
            <w:r>
              <w:rPr/>
            </w:r>
          </w:p>
        </w:tc>
        <w:tc>
          <w:tcPr>
            <w:tcW w:w="146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both"/>
              <w:rPr/>
            </w:pPr>
            <w:r>
              <w:rPr/>
            </w:r>
          </w:p>
        </w:tc>
        <w:tc>
          <w:tcPr>
            <w:tcW w:w="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  <w:t>Земельный участок</w:t>
            </w:r>
          </w:p>
        </w:tc>
        <w:tc>
          <w:tcPr>
            <w:tcW w:w="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603,0</w:t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  <w:u w:val="none"/>
                <w:lang w:val="en-US"/>
              </w:rPr>
            </w:pPr>
            <w:r>
              <w:rPr>
                <w:sz w:val="20"/>
                <w:szCs w:val="20"/>
                <w:u w:val="none"/>
                <w:lang w:val="en-US"/>
              </w:rPr>
            </w:r>
          </w:p>
        </w:tc>
        <w:tc>
          <w:tcPr>
            <w:tcW w:w="13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3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ind w:right="596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ind w:left="33" w:hanging="0"/>
              <w:jc w:val="center"/>
              <w:rPr/>
            </w:pPr>
            <w:r>
              <w:rPr/>
            </w:r>
          </w:p>
        </w:tc>
        <w:tc>
          <w:tcPr>
            <w:tcW w:w="146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both"/>
              <w:rPr/>
            </w:pPr>
            <w:r>
              <w:rPr/>
            </w:r>
          </w:p>
        </w:tc>
        <w:tc>
          <w:tcPr>
            <w:tcW w:w="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  <w:t>Земельный участок</w:t>
            </w:r>
          </w:p>
        </w:tc>
        <w:tc>
          <w:tcPr>
            <w:tcW w:w="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514,0</w:t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  <w:u w:val="none"/>
                <w:lang w:val="en-US"/>
              </w:rPr>
            </w:pPr>
            <w:r>
              <w:rPr>
                <w:sz w:val="20"/>
                <w:szCs w:val="20"/>
                <w:u w:val="none"/>
                <w:lang w:val="en-US"/>
              </w:rPr>
            </w:r>
          </w:p>
        </w:tc>
        <w:tc>
          <w:tcPr>
            <w:tcW w:w="13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3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ind w:right="596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ind w:left="33" w:hanging="0"/>
              <w:jc w:val="center"/>
              <w:rPr/>
            </w:pPr>
            <w:r>
              <w:rPr/>
            </w:r>
          </w:p>
        </w:tc>
        <w:tc>
          <w:tcPr>
            <w:tcW w:w="146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both"/>
              <w:rPr/>
            </w:pPr>
            <w:r>
              <w:rPr/>
            </w:r>
          </w:p>
        </w:tc>
        <w:tc>
          <w:tcPr>
            <w:tcW w:w="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  <w:t xml:space="preserve">Квартира </w:t>
            </w:r>
          </w:p>
        </w:tc>
        <w:tc>
          <w:tcPr>
            <w:tcW w:w="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41,8</w:t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21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  <w:u w:val="none"/>
                <w:lang w:val="en-US"/>
              </w:rPr>
            </w:pPr>
            <w:r>
              <w:rPr>
                <w:sz w:val="20"/>
                <w:szCs w:val="20"/>
                <w:u w:val="none"/>
                <w:lang w:val="en-US"/>
              </w:rPr>
            </w:r>
          </w:p>
        </w:tc>
        <w:tc>
          <w:tcPr>
            <w:tcW w:w="13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3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ind w:right="596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5" w:hRule="atLeast"/>
        </w:trPr>
        <w:tc>
          <w:tcPr>
            <w:tcW w:w="19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ind w:left="33" w:hanging="0"/>
              <w:jc w:val="center"/>
              <w:rPr/>
            </w:pPr>
            <w:r>
              <w:rPr/>
            </w:r>
          </w:p>
          <w:p>
            <w:pPr>
              <w:pStyle w:val="Normal"/>
              <w:snapToGrid w:val="false"/>
              <w:spacing w:lineRule="auto" w:line="252"/>
              <w:ind w:left="3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6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52"/>
              <w:jc w:val="center"/>
              <w:rPr/>
            </w:pPr>
            <w:r>
              <w:rPr/>
            </w:r>
          </w:p>
          <w:p>
            <w:pPr>
              <w:pStyle w:val="Normal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Доцент центра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  <w:t>Дача</w:t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63,9</w:t>
            </w: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3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45" w:hRule="atLeast"/>
        </w:trPr>
        <w:tc>
          <w:tcPr>
            <w:tcW w:w="1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ind w:left="33" w:hanging="0"/>
              <w:jc w:val="center"/>
              <w:rPr/>
            </w:pPr>
            <w:r>
              <w:rPr/>
            </w:r>
          </w:p>
        </w:tc>
        <w:tc>
          <w:tcPr>
            <w:tcW w:w="146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53,7</w:t>
            </w: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621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3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556 700,09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/>
            </w:pPr>
            <w:r>
              <w:rPr/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41,8</w:t>
            </w: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621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3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98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/>
            </w:pPr>
            <w:r>
              <w:rPr/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483,0</w:t>
            </w: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/>
            </w:pPr>
            <w:r>
              <w:rPr/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603,0</w:t>
            </w: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/>
            </w:pPr>
            <w:r>
              <w:rPr/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  <w:t>Земельный участок</w:t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514,0</w:t>
            </w: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04" w:hRule="atLeast"/>
        </w:trPr>
        <w:tc>
          <w:tcPr>
            <w:tcW w:w="19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6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/>
            </w:pPr>
            <w:r>
              <w:rPr/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  <w:t>Дом</w:t>
            </w:r>
          </w:p>
        </w:tc>
        <w:tc>
          <w:tcPr>
            <w:tcW w:w="10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0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napToGrid w:val="false"/>
              <w:spacing w:lineRule="auto" w:line="252"/>
              <w:jc w:val="center"/>
              <w:rPr/>
            </w:pPr>
            <w:r>
              <w:rPr/>
            </w:r>
          </w:p>
        </w:tc>
        <w:tc>
          <w:tcPr>
            <w:tcW w:w="16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uppressAutoHyphens w:val="false"/>
              <w:spacing w:lineRule="auto" w: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31dd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qFormat/>
    <w:rsid w:val="00931ddb"/>
    <w:rPr>
      <w:b/>
      <w:bCs/>
    </w:rPr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34fc8"/>
    <w:rPr>
      <w:rFonts w:ascii="Segoe UI" w:hAnsi="Segoe UI" w:eastAsia="Times New Roman" w:cs="Segoe UI"/>
      <w:sz w:val="18"/>
      <w:szCs w:val="18"/>
      <w:lang w:eastAsia="ar-SA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34fc8"/>
    <w:pPr/>
    <w:rPr>
      <w:rFonts w:ascii="Segoe UI" w:hAnsi="Segoe UI" w:cs="Segoe UI"/>
      <w:sz w:val="18"/>
      <w:szCs w:val="18"/>
    </w:rPr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LibreOffice/5.4.4.2$Windows_x86 LibreOffice_project/2524958677847fb3bb44820e40380acbe820f960</Application>
  <Pages>2</Pages>
  <Words>169</Words>
  <Characters>1186</Characters>
  <CharactersWithSpaces>1284</CharactersWithSpaces>
  <Paragraphs>75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2020-04-16T13:05:00Z</dcterms:created>
  <dc:creator>Пользователь Windows</dc:creator>
  <dc:description/>
  <dc:language>ru-RU</dc:language>
  <cp:lastModifiedBy/>
  <cp:lastPrinted>2020-07-27T12:36:10Z</cp:lastPrinted>
  <dcterms:modified xsi:type="dcterms:W3CDTF">2020-07-27T12:36:13Z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