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7A8" w:rsidRDefault="006E77A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E77A8" w:rsidRDefault="006E77A8">
      <w:pPr>
        <w:pStyle w:val="ConsPlusNormal"/>
        <w:jc w:val="both"/>
        <w:outlineLvl w:val="0"/>
      </w:pPr>
    </w:p>
    <w:p w:rsidR="006E77A8" w:rsidRDefault="006E77A8">
      <w:pPr>
        <w:pStyle w:val="ConsPlusNormal"/>
        <w:outlineLvl w:val="0"/>
      </w:pPr>
      <w:r>
        <w:t>Зарегистрировано в Минюсте России 3 июля 2014 г. N 32955</w:t>
      </w:r>
    </w:p>
    <w:p w:rsidR="006E77A8" w:rsidRDefault="006E77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E77A8" w:rsidRDefault="006E77A8">
      <w:pPr>
        <w:pStyle w:val="ConsPlusNormal"/>
        <w:jc w:val="both"/>
      </w:pPr>
    </w:p>
    <w:p w:rsidR="006E77A8" w:rsidRDefault="006E77A8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6E77A8" w:rsidRDefault="006E77A8">
      <w:pPr>
        <w:pStyle w:val="ConsPlusTitle"/>
        <w:jc w:val="center"/>
      </w:pPr>
    </w:p>
    <w:p w:rsidR="006E77A8" w:rsidRDefault="006E77A8">
      <w:pPr>
        <w:pStyle w:val="ConsPlusTitle"/>
        <w:jc w:val="center"/>
      </w:pPr>
      <w:r>
        <w:t>ПРИКАЗ</w:t>
      </w:r>
    </w:p>
    <w:p w:rsidR="006E77A8" w:rsidRDefault="006E77A8">
      <w:pPr>
        <w:pStyle w:val="ConsPlusTitle"/>
        <w:jc w:val="center"/>
      </w:pPr>
      <w:r>
        <w:t>от 7 мая 2014 г. N 467</w:t>
      </w:r>
    </w:p>
    <w:p w:rsidR="006E77A8" w:rsidRDefault="006E77A8">
      <w:pPr>
        <w:pStyle w:val="ConsPlusTitle"/>
        <w:jc w:val="center"/>
      </w:pPr>
    </w:p>
    <w:p w:rsidR="006E77A8" w:rsidRDefault="006E77A8">
      <w:pPr>
        <w:pStyle w:val="ConsPlusTitle"/>
        <w:jc w:val="center"/>
      </w:pPr>
      <w:r>
        <w:t>ОБ УТВЕРЖДЕНИИ</w:t>
      </w:r>
    </w:p>
    <w:p w:rsidR="006E77A8" w:rsidRDefault="006E77A8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6E77A8" w:rsidRDefault="006E77A8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6E77A8" w:rsidRDefault="006E77A8">
      <w:pPr>
        <w:pStyle w:val="ConsPlusTitle"/>
        <w:jc w:val="center"/>
      </w:pPr>
      <w:r>
        <w:t>43.02.03 СТИЛИСТИКА И ИСКУССТВО ВИЗАЖА</w:t>
      </w:r>
    </w:p>
    <w:p w:rsidR="006E77A8" w:rsidRDefault="006E77A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6E77A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E77A8" w:rsidRDefault="006E77A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E77A8" w:rsidRDefault="006E77A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27.11.2014 N 1522)</w:t>
            </w:r>
          </w:p>
        </w:tc>
      </w:tr>
    </w:tbl>
    <w:p w:rsidR="006E77A8" w:rsidRDefault="006E77A8">
      <w:pPr>
        <w:pStyle w:val="ConsPlusNormal"/>
        <w:jc w:val="center"/>
      </w:pPr>
    </w:p>
    <w:p w:rsidR="006E77A8" w:rsidRDefault="006E77A8">
      <w:pPr>
        <w:pStyle w:val="ConsPlusNormal"/>
        <w:ind w:firstLine="540"/>
        <w:jc w:val="both"/>
      </w:pPr>
      <w:r>
        <w:t xml:space="preserve">В соответствии с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582), </w:t>
      </w:r>
      <w:hyperlink r:id="rId6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4377), приказываю: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5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43.02.03 Стилистика и искусство визажа.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12 апреля 2010 г. N 325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100124 Стилистика и искусство визажа" (зарегистрирован Министерством юстиции Российской Федерации 25 мая 2010 г., регистрационный N 17357).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2014 года.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right"/>
      </w:pPr>
      <w:r>
        <w:t>Министр</w:t>
      </w:r>
    </w:p>
    <w:p w:rsidR="006E77A8" w:rsidRDefault="006E77A8">
      <w:pPr>
        <w:pStyle w:val="ConsPlusNormal"/>
        <w:jc w:val="right"/>
      </w:pPr>
      <w:r>
        <w:t>Д.В.ЛИВАНОВ</w:t>
      </w:r>
    </w:p>
    <w:p w:rsidR="006E77A8" w:rsidRDefault="006E77A8">
      <w:pPr>
        <w:pStyle w:val="ConsPlusNormal"/>
        <w:jc w:val="both"/>
      </w:pPr>
    </w:p>
    <w:p w:rsidR="006E77A8" w:rsidRDefault="006E77A8">
      <w:pPr>
        <w:pStyle w:val="ConsPlusNormal"/>
        <w:jc w:val="both"/>
      </w:pPr>
    </w:p>
    <w:p w:rsidR="006E77A8" w:rsidRDefault="006E77A8">
      <w:pPr>
        <w:pStyle w:val="ConsPlusNormal"/>
        <w:jc w:val="both"/>
      </w:pPr>
    </w:p>
    <w:p w:rsidR="006E77A8" w:rsidRDefault="006E77A8">
      <w:pPr>
        <w:pStyle w:val="ConsPlusNormal"/>
        <w:jc w:val="both"/>
      </w:pPr>
    </w:p>
    <w:p w:rsidR="006E77A8" w:rsidRDefault="006E77A8">
      <w:pPr>
        <w:pStyle w:val="ConsPlusNormal"/>
        <w:jc w:val="both"/>
      </w:pPr>
    </w:p>
    <w:p w:rsidR="006E77A8" w:rsidRDefault="006E77A8">
      <w:pPr>
        <w:pStyle w:val="ConsPlusNormal"/>
        <w:jc w:val="right"/>
        <w:outlineLvl w:val="0"/>
      </w:pPr>
      <w:r>
        <w:t>Приложение</w:t>
      </w:r>
    </w:p>
    <w:p w:rsidR="006E77A8" w:rsidRDefault="006E77A8">
      <w:pPr>
        <w:pStyle w:val="ConsPlusNormal"/>
        <w:jc w:val="both"/>
      </w:pPr>
    </w:p>
    <w:p w:rsidR="006E77A8" w:rsidRDefault="006E77A8">
      <w:pPr>
        <w:pStyle w:val="ConsPlusNormal"/>
        <w:jc w:val="right"/>
      </w:pPr>
      <w:r>
        <w:t>Утвержден</w:t>
      </w:r>
    </w:p>
    <w:p w:rsidR="006E77A8" w:rsidRDefault="006E77A8">
      <w:pPr>
        <w:pStyle w:val="ConsPlusNormal"/>
        <w:jc w:val="right"/>
      </w:pPr>
      <w:r>
        <w:t>приказом Министерства образования</w:t>
      </w:r>
    </w:p>
    <w:p w:rsidR="006E77A8" w:rsidRDefault="006E77A8">
      <w:pPr>
        <w:pStyle w:val="ConsPlusNormal"/>
        <w:jc w:val="right"/>
      </w:pPr>
      <w:r>
        <w:t>и науки Российской Федерации</w:t>
      </w:r>
    </w:p>
    <w:p w:rsidR="006E77A8" w:rsidRDefault="006E77A8">
      <w:pPr>
        <w:pStyle w:val="ConsPlusNormal"/>
        <w:jc w:val="right"/>
      </w:pPr>
      <w:r>
        <w:t>от 7 мая 2014 г. N 467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Title"/>
        <w:jc w:val="center"/>
      </w:pPr>
      <w:bookmarkStart w:id="0" w:name="P35"/>
      <w:bookmarkEnd w:id="0"/>
      <w:r>
        <w:lastRenderedPageBreak/>
        <w:t>ФЕДЕРАЛЬНЫЙ ГОСУДАРСТВЕННЫЙ ОБРАЗОВАТЕЛЬНЫЙ СТАНДАРТ</w:t>
      </w:r>
    </w:p>
    <w:p w:rsidR="006E77A8" w:rsidRDefault="006E77A8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6E77A8" w:rsidRDefault="006E77A8">
      <w:pPr>
        <w:pStyle w:val="ConsPlusTitle"/>
        <w:jc w:val="center"/>
      </w:pPr>
      <w:r>
        <w:t>43.02.03 СТИЛИСТИКА И ИСКУССТВО ВИЗАЖА</w:t>
      </w:r>
    </w:p>
    <w:p w:rsidR="006E77A8" w:rsidRDefault="006E77A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6E77A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E77A8" w:rsidRDefault="006E77A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E77A8" w:rsidRDefault="006E77A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27.11.2014 N 1522)</w:t>
            </w:r>
          </w:p>
        </w:tc>
      </w:tr>
    </w:tbl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center"/>
        <w:outlineLvl w:val="1"/>
      </w:pPr>
      <w:r>
        <w:t>I. ОБЛАСТЬ ПРИМЕНЕНИЯ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43.02.03 Стилистика и искусство визажа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1.2. Право на реализацию программы подготовки специалистов среднего звена по специальности 43.02.03 Стилистика и искусство визажа имеет образовательная организация при наличии соответствующей лицензии на осуществление образовательной деятельности.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При реализации программы подготовки специалистов среднего звена образовательная организация вправе применять электронное обучение и дистанционные образовательные технологии.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center"/>
        <w:outlineLvl w:val="1"/>
      </w:pPr>
      <w:r>
        <w:t>II. ИСПОЛЬЗУЕМЫЕ СОКРАЩЕНИЯ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СПО - среднее профессиональное образование;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ППССЗ - программа подготовки специалистов среднего звена;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ОК - общая компетенция;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- профессиональная компетенция;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ПМ - профессиональный модуль;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МДК - междисциплинарный курс.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center"/>
        <w:outlineLvl w:val="1"/>
      </w:pPr>
      <w:r>
        <w:lastRenderedPageBreak/>
        <w:t>III. ХАРАКТЕРИСТИКА ПОДГОТОВКИ ПО СПЕЦИАЛЬНОСТИ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3.1. Получение СПО по ППССЗ допускается только в образовательной организации.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 xml:space="preserve">3.2. Абзац исключен. -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Минобрнауки России от 27.11.2014 N 1522.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Сроки получения СПО по ППССЗ углубленной подготовки в очной форме обучения и присваиваемая квалификация приводятся в Таблице 1.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right"/>
        <w:outlineLvl w:val="2"/>
      </w:pPr>
      <w:r>
        <w:t>Таблица 1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sectPr w:rsidR="006E77A8" w:rsidSect="00066F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97"/>
        <w:gridCol w:w="2921"/>
        <w:gridCol w:w="3521"/>
      </w:tblGrid>
      <w:tr w:rsidR="006E77A8">
        <w:tc>
          <w:tcPr>
            <w:tcW w:w="3197" w:type="dxa"/>
          </w:tcPr>
          <w:p w:rsidR="006E77A8" w:rsidRDefault="006E77A8">
            <w:pPr>
              <w:pStyle w:val="ConsPlusNormal"/>
              <w:jc w:val="center"/>
            </w:pPr>
            <w:r>
              <w:lastRenderedPageBreak/>
              <w:t>Уровень образования, необходимый для приема на обучение по ППССЗ</w:t>
            </w:r>
          </w:p>
        </w:tc>
        <w:tc>
          <w:tcPr>
            <w:tcW w:w="2921" w:type="dxa"/>
          </w:tcPr>
          <w:p w:rsidR="006E77A8" w:rsidRDefault="006E77A8">
            <w:pPr>
              <w:pStyle w:val="ConsPlusNormal"/>
              <w:jc w:val="center"/>
            </w:pPr>
            <w:r>
              <w:t>Наименование квалификации углубленной подготовки</w:t>
            </w:r>
          </w:p>
        </w:tc>
        <w:tc>
          <w:tcPr>
            <w:tcW w:w="3521" w:type="dxa"/>
          </w:tcPr>
          <w:p w:rsidR="006E77A8" w:rsidRDefault="006E77A8">
            <w:pPr>
              <w:pStyle w:val="ConsPlusNormal"/>
              <w:jc w:val="center"/>
            </w:pPr>
            <w:r>
              <w:t xml:space="preserve">Срок получения СПО по ППССЗ углубленной подготовки в очной форме обучения </w:t>
            </w:r>
            <w:hyperlink w:anchor="P7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E77A8">
        <w:tc>
          <w:tcPr>
            <w:tcW w:w="3197" w:type="dxa"/>
          </w:tcPr>
          <w:p w:rsidR="006E77A8" w:rsidRDefault="006E77A8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2921" w:type="dxa"/>
            <w:vMerge w:val="restart"/>
            <w:vAlign w:val="center"/>
          </w:tcPr>
          <w:p w:rsidR="006E77A8" w:rsidRDefault="006E77A8">
            <w:pPr>
              <w:pStyle w:val="ConsPlusNormal"/>
              <w:jc w:val="center"/>
            </w:pPr>
            <w:r>
              <w:t>Визажист-стилист</w:t>
            </w:r>
          </w:p>
        </w:tc>
        <w:tc>
          <w:tcPr>
            <w:tcW w:w="3521" w:type="dxa"/>
          </w:tcPr>
          <w:p w:rsidR="006E77A8" w:rsidRDefault="006E77A8">
            <w:pPr>
              <w:pStyle w:val="ConsPlusNormal"/>
              <w:jc w:val="center"/>
            </w:pPr>
            <w:r>
              <w:t>2 года 10 месяцев</w:t>
            </w:r>
          </w:p>
        </w:tc>
      </w:tr>
      <w:tr w:rsidR="006E77A8">
        <w:tc>
          <w:tcPr>
            <w:tcW w:w="3197" w:type="dxa"/>
          </w:tcPr>
          <w:p w:rsidR="006E77A8" w:rsidRDefault="006E77A8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2921" w:type="dxa"/>
            <w:vMerge/>
          </w:tcPr>
          <w:p w:rsidR="006E77A8" w:rsidRDefault="006E77A8"/>
        </w:tc>
        <w:tc>
          <w:tcPr>
            <w:tcW w:w="3521" w:type="dxa"/>
          </w:tcPr>
          <w:p w:rsidR="006E77A8" w:rsidRDefault="006E77A8">
            <w:pPr>
              <w:pStyle w:val="ConsPlusNormal"/>
              <w:jc w:val="center"/>
            </w:pPr>
            <w:r>
              <w:t xml:space="preserve">3 года 10 месяцев </w:t>
            </w:r>
            <w:hyperlink w:anchor="P78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6E77A8" w:rsidRDefault="006E77A8">
      <w:pPr>
        <w:sectPr w:rsidR="006E77A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--------------------------------</w:t>
      </w:r>
    </w:p>
    <w:p w:rsidR="006E77A8" w:rsidRDefault="006E77A8">
      <w:pPr>
        <w:pStyle w:val="ConsPlusNormal"/>
        <w:spacing w:before="220"/>
        <w:ind w:firstLine="540"/>
        <w:jc w:val="both"/>
      </w:pPr>
      <w:bookmarkStart w:id="1" w:name="P77"/>
      <w:bookmarkEnd w:id="1"/>
      <w:r>
        <w:t>&lt;1&gt; Независимо от применяемых образовательных технологий.</w:t>
      </w:r>
    </w:p>
    <w:p w:rsidR="006E77A8" w:rsidRDefault="006E77A8">
      <w:pPr>
        <w:pStyle w:val="ConsPlusNormal"/>
        <w:spacing w:before="220"/>
        <w:ind w:firstLine="540"/>
        <w:jc w:val="both"/>
      </w:pPr>
      <w:bookmarkStart w:id="2" w:name="P78"/>
      <w:bookmarkEnd w:id="2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Сроки получения СПО по ППССЗ углубленной подготовки независимо от применяемых образовательных технологий увеличиваются: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а) для обучающихся по очно-заочной и заочной формам обучения: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на базе среднего общего образования - не более чем на 1 год;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на базе основного общего образования - не более чем на 1,5 года;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б) для инвалидов и лиц с ограниченными возможностями здоровья - не более чем на 10 месяцев.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6E77A8" w:rsidRDefault="006E77A8">
      <w:pPr>
        <w:pStyle w:val="ConsPlusNormal"/>
        <w:jc w:val="center"/>
      </w:pPr>
      <w:r>
        <w:t>ДЕЯТЕЛЬНОСТИ ВЫПУСКНИКОВ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4.1. Область профессиональной деятельности выпускников: оказание услуг в области визажного искусства и создания индивидуального стиля заказчика в салонах-парикмахерских, имидж-студиях, а также в сферах рекламы, кино, театра и телевидения.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запросы заказчика;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внешний облик человека;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профессиональные косметические средства и декоративная косметика;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технологическое оборудование, профессиональные инструменты и принадлежности;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технологии оформления бровей и ресниц, макияжа, фейс-арта и боди-арта;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нормативные правовые акты.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4.3. Визажист-стилист готовится к следующим видам деятельности: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4.3.1. Коррекция и окрашивание бровей, окрашивание ресниц.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4.3.2. Выполнение салонного и специфического макияжа.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4.3.3. Выполнение фейс-арта, боди-арта.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4.3.4. Создание индивидуального стиля заказчика в соответствии с запросами, историческими стилями и тенденциями моды.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4.3.5. Выполнение работ по одной или нескольким профессиям рабочих, должностям служащих (</w:t>
      </w:r>
      <w:hyperlink w:anchor="P782" w:history="1">
        <w:r>
          <w:rPr>
            <w:color w:val="0000FF"/>
          </w:rPr>
          <w:t>приложение</w:t>
        </w:r>
      </w:hyperlink>
      <w:r>
        <w:t xml:space="preserve"> к ФГОС СПО).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center"/>
        <w:outlineLvl w:val="1"/>
      </w:pPr>
      <w:r>
        <w:lastRenderedPageBreak/>
        <w:t>V. ТРЕБОВАНИЯ К РЕЗУЛЬТАТАМ ОСВОЕНИЯ ПРОГРАММЫ ПОДГОТОВКИ</w:t>
      </w:r>
    </w:p>
    <w:p w:rsidR="006E77A8" w:rsidRDefault="006E77A8">
      <w:pPr>
        <w:pStyle w:val="ConsPlusNormal"/>
        <w:jc w:val="center"/>
      </w:pPr>
      <w:r>
        <w:t>СПЕЦИАЛИСТОВ СРЕДНЕГО ЗВЕНА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5.1. Визажист-стилист должен обладать общими компетенциями, включающими в себя способность: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ОК 3. Решать проблемы, оценивать риски и принимать решения в нестандартных ситуациях.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ОК 6. Работать в коллективе и команде, обеспечивать ее сплочение, эффективно общаться с коллегами, руководством, заказчиками.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ОК 9. Быть готовым к смене технологий в профессиональной деятельности.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5.2. Визажист-стилист должен обладать профессиональными компетенциями, соответствующими видам деятельности: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5.2.1. Коррекция и окрашивание бровей, окрашивание ресниц.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1.1. Организовывать подготовительные работы по обслуживанию заказчика.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1.2. Выполнять коррекцию и окрашивание бровей.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1.3. Выполнять окрашивание ресниц.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1.4. Организовывать заключительные работы по обслуживанию заказчика.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5.2.2. Выполнение салонного и специфического макияжа.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2.1. Организовывать подготовительные работы по обслуживанию заказчика.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2.2. Выполнять салонный макияж.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2.3. Выполнять специфический макияж.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2.4. Выполнять грим для кино, театра и подиума.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2.5. Оказывать консультационные услуги по выполнению макияжа в домашних условиях.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2.6. Организовывать заключительные работы по обслуживанию заказчика.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lastRenderedPageBreak/>
        <w:t>5.2.3. Выполнение фейс-арта, боди-арта.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3.1. Организовывать подготовительные работы по обслуживанию заказчика.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3.2. Выполнять рисунки в технике фейс-арт.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3.3. Выполнять рисунки в технике боди-арт.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3.4. Организовывать заключительные работы по обслуживанию заказчика.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5.2.4. Создание индивидуального стиля заказчика в соответствии с запросами, историческими стилями и тенденциями моды.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4.1. Организовывать подготовительные работы по обслуживанию заказчика.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4.2. Разрабатывать концепцию образа индивидуального стиля заказчика и коллекции образов.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4.3. Воплощать концепцию образа индивидуального стиля заказчика, создавать коллекции образов.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4.4. Обеспечивать эффективное взаимодействие специалистов с целью создания образа.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ПК 4.5. Организовывать заключительные работы по обслуживанию заказчика.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5.2.5. Выполнение работ по одной или нескольким профессиям рабочих, должностям служащих.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center"/>
        <w:outlineLvl w:val="1"/>
      </w:pPr>
      <w:r>
        <w:t>VI. ТРЕБОВАНИЯ К СТРУКТУРЕ ПРОГРАММЫ ПОДГОТОВКИ</w:t>
      </w:r>
    </w:p>
    <w:p w:rsidR="006E77A8" w:rsidRDefault="006E77A8">
      <w:pPr>
        <w:pStyle w:val="ConsPlusNormal"/>
        <w:jc w:val="center"/>
      </w:pPr>
      <w:r>
        <w:t>СПЕЦИАЛИСТОВ СРЕДНЕГО ЗВЕНА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6.1. ППССЗ предусматривает изучение следующих учебных циклов: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общего гуманитарного и социально-экономического;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математического и общего естественно-научного;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профессионального;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и разделов: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учебная практика;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производственная практика (по профилю специальности);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производственная практика (преддипломная);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промежуточная аттестация;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государственная итоговая аттестация.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 xml:space="preserve">6.2. Обязательная часть ППССЗ по учебным циклам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</w:t>
      </w:r>
      <w:r>
        <w:lastRenderedPageBreak/>
        <w:t>организацией.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Общий гуманитарный и социально-экономический, математический и общий естественнонаучный учебные циклы состоят из дисциплин.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6.3. Обязательная часть общего гуманитарного и социально-экономического учебный цикла ППССЗ углубленной подготовки должна предусматривать изучение следующих обязательных дисциплин: "Основы философии", "История", "Психология общения", "Иностранный язык", "Физическая культура".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Обязательная часть профессионального учебного цикла ППССЗ углубленной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right"/>
        <w:outlineLvl w:val="2"/>
      </w:pPr>
      <w:r>
        <w:t>Таблица 2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6E77A8" w:rsidRDefault="006E77A8">
      <w:pPr>
        <w:pStyle w:val="ConsPlusNormal"/>
        <w:jc w:val="center"/>
      </w:pPr>
      <w:r>
        <w:t>углубленной подготовки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sectPr w:rsidR="006E77A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74"/>
        <w:gridCol w:w="4465"/>
        <w:gridCol w:w="1680"/>
        <w:gridCol w:w="1681"/>
        <w:gridCol w:w="2602"/>
        <w:gridCol w:w="1706"/>
      </w:tblGrid>
      <w:tr w:rsidR="006E77A8">
        <w:tc>
          <w:tcPr>
            <w:tcW w:w="1474" w:type="dxa"/>
          </w:tcPr>
          <w:p w:rsidR="006E77A8" w:rsidRDefault="006E77A8">
            <w:pPr>
              <w:pStyle w:val="ConsPlusNormal"/>
              <w:jc w:val="center"/>
            </w:pPr>
            <w:r>
              <w:lastRenderedPageBreak/>
              <w:t>Индекс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Всего максимальной учебной нагрузки обучающегося (час./нед.)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3186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  <w:vMerge w:val="restart"/>
          </w:tcPr>
          <w:p w:rsidR="006E77A8" w:rsidRDefault="006E77A8">
            <w:pPr>
              <w:pStyle w:val="ConsPlusNormal"/>
            </w:pPr>
            <w:r>
              <w:t>ОГСЭ.00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основные категории и понятия философии;</w:t>
            </w:r>
          </w:p>
          <w:p w:rsidR="006E77A8" w:rsidRDefault="006E77A8">
            <w:pPr>
              <w:pStyle w:val="ConsPlusNormal"/>
            </w:pPr>
            <w:r>
              <w:t>роль философии в жизни человека и общества;</w:t>
            </w:r>
          </w:p>
          <w:p w:rsidR="006E77A8" w:rsidRDefault="006E77A8">
            <w:pPr>
              <w:pStyle w:val="ConsPlusNormal"/>
            </w:pPr>
            <w:r>
              <w:t>основы философского учения о бытии;</w:t>
            </w:r>
          </w:p>
          <w:p w:rsidR="006E77A8" w:rsidRDefault="006E77A8">
            <w:pPr>
              <w:pStyle w:val="ConsPlusNormal"/>
            </w:pPr>
            <w:r>
              <w:t>сущность процесса познания;</w:t>
            </w:r>
          </w:p>
          <w:p w:rsidR="006E77A8" w:rsidRDefault="006E77A8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6E77A8" w:rsidRDefault="006E77A8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6E77A8" w:rsidRDefault="006E77A8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2 - 6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6E77A8" w:rsidRDefault="006E77A8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6E77A8" w:rsidRDefault="006E77A8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6E77A8" w:rsidRDefault="006E77A8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6E77A8" w:rsidRDefault="006E77A8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6E77A8" w:rsidRDefault="006E77A8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6E77A8" w:rsidRDefault="006E77A8">
            <w:pPr>
              <w:pStyle w:val="ConsPlusNormal"/>
            </w:pPr>
            <w:r>
              <w:t>содержание и назначение важнейших нормативных правовых актов мирового и регионального значения;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ОГСЭ.02. История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2 - 6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применять техники и приемы эффективного общения в профессиональной деятельности;</w:t>
            </w:r>
          </w:p>
          <w:p w:rsidR="006E77A8" w:rsidRDefault="006E77A8">
            <w:pPr>
              <w:pStyle w:val="ConsPlusNormal"/>
            </w:pPr>
            <w:r>
              <w:t>использовать приемы саморегуляции поведения в процессе межличностного общения;</w:t>
            </w:r>
          </w:p>
          <w:p w:rsidR="006E77A8" w:rsidRDefault="006E77A8">
            <w:pPr>
              <w:pStyle w:val="ConsPlusNormal"/>
            </w:pPr>
            <w:r>
              <w:lastRenderedPageBreak/>
              <w:t>знать:</w:t>
            </w:r>
          </w:p>
          <w:p w:rsidR="006E77A8" w:rsidRDefault="006E77A8">
            <w:pPr>
              <w:pStyle w:val="ConsPlusNormal"/>
            </w:pPr>
            <w:r>
              <w:t>взаимосвязь общения и деятельности;</w:t>
            </w:r>
          </w:p>
          <w:p w:rsidR="006E77A8" w:rsidRDefault="006E77A8">
            <w:pPr>
              <w:pStyle w:val="ConsPlusNormal"/>
            </w:pPr>
            <w:r>
              <w:t>цели, функции, виды и уровни общения;</w:t>
            </w:r>
          </w:p>
          <w:p w:rsidR="006E77A8" w:rsidRDefault="006E77A8">
            <w:pPr>
              <w:pStyle w:val="ConsPlusNormal"/>
            </w:pPr>
            <w:r>
              <w:t>роли и ролевые ожидания в общении;</w:t>
            </w:r>
          </w:p>
          <w:p w:rsidR="006E77A8" w:rsidRDefault="006E77A8">
            <w:pPr>
              <w:pStyle w:val="ConsPlusNormal"/>
            </w:pPr>
            <w:r>
              <w:t>виды социальных взаимодействий;</w:t>
            </w:r>
          </w:p>
          <w:p w:rsidR="006E77A8" w:rsidRDefault="006E77A8">
            <w:pPr>
              <w:pStyle w:val="ConsPlusNormal"/>
            </w:pPr>
            <w:r>
              <w:t>механизмы взаимопонимания в общении;</w:t>
            </w:r>
          </w:p>
          <w:p w:rsidR="006E77A8" w:rsidRDefault="006E77A8">
            <w:pPr>
              <w:pStyle w:val="ConsPlusNormal"/>
            </w:pPr>
            <w:r>
              <w:t>техники и приемы общения, правила слушания, ведения беседы, убеждения;</w:t>
            </w:r>
          </w:p>
          <w:p w:rsidR="006E77A8" w:rsidRDefault="006E77A8">
            <w:pPr>
              <w:pStyle w:val="ConsPlusNormal"/>
            </w:pPr>
            <w:r>
              <w:t>этические принципы общения;</w:t>
            </w:r>
          </w:p>
          <w:p w:rsidR="006E77A8" w:rsidRDefault="006E77A8">
            <w:pPr>
              <w:pStyle w:val="ConsPlusNormal"/>
            </w:pPr>
            <w:r>
              <w:t>источники, причины, виды и способы разрешения конфликтов;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ОГСЭ.03. Психология общения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2 - 6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6E77A8" w:rsidRDefault="006E77A8">
            <w:pPr>
              <w:pStyle w:val="ConsPlusNormal"/>
            </w:pPr>
            <w:r>
              <w:t>переводить (со словарем) иностранные тексты профессиональной направленности;</w:t>
            </w:r>
          </w:p>
          <w:p w:rsidR="006E77A8" w:rsidRDefault="006E77A8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ОГСЭ.04. Иностранный язык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2 - 6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lastRenderedPageBreak/>
              <w:t>о роли физической культуры в общекультурном, профессиональном и социальном развитии человека;</w:t>
            </w:r>
          </w:p>
          <w:p w:rsidR="006E77A8" w:rsidRDefault="006E77A8">
            <w:pPr>
              <w:pStyle w:val="ConsPlusNormal"/>
            </w:pPr>
            <w:r>
              <w:t>основы здорового образа жизни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lastRenderedPageBreak/>
              <w:t>336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ОГСЭ.05. Физическая культура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2, 3, 6</w:t>
            </w:r>
          </w:p>
        </w:tc>
      </w:tr>
      <w:tr w:rsidR="006E77A8">
        <w:tc>
          <w:tcPr>
            <w:tcW w:w="1474" w:type="dxa"/>
            <w:vMerge w:val="restart"/>
          </w:tcPr>
          <w:p w:rsidR="006E77A8" w:rsidRDefault="006E77A8">
            <w:pPr>
              <w:pStyle w:val="ConsPlusNormal"/>
            </w:pPr>
            <w:r>
              <w:lastRenderedPageBreak/>
              <w:t>ЕН.00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Математический и общий естественнонаучный учебный цикл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соблюдать правила техники безопасности и гигиенические рекомендации при использовании средств информационно-коммуникационных технологий в профессиональной деятельности;</w:t>
            </w:r>
          </w:p>
          <w:p w:rsidR="006E77A8" w:rsidRDefault="006E77A8">
            <w:pPr>
              <w:pStyle w:val="ConsPlusNormal"/>
            </w:pPr>
            <w:r>
      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технологий;</w:t>
            </w:r>
          </w:p>
          <w:p w:rsidR="006E77A8" w:rsidRDefault="006E77A8">
            <w:pPr>
              <w:pStyle w:val="ConsPlusNormal"/>
            </w:pPr>
            <w:r>
              <w:t>осуществлять поиск специализированной информации в информационно-телекоммуникационной сети "Интернет" (далее - сеть Интернет), работать с электронной почтой, с информацией, представленной в специализированных базах данных;</w:t>
            </w:r>
          </w:p>
          <w:p w:rsidR="006E77A8" w:rsidRDefault="006E77A8">
            <w:pPr>
              <w:pStyle w:val="ConsPlusNormal"/>
            </w:pPr>
            <w:r>
              <w:t>использовать в профессиональной деятельности пакеты прикладных программ;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 xml:space="preserve">правила техники безопасности и гигиенические требования при использовании средств информационно-коммуникационных технологий в </w:t>
            </w:r>
            <w:r>
              <w:lastRenderedPageBreak/>
              <w:t>профессиональной деятельности;</w:t>
            </w:r>
          </w:p>
          <w:p w:rsidR="006E77A8" w:rsidRDefault="006E77A8">
            <w:pPr>
              <w:pStyle w:val="ConsPlusNormal"/>
            </w:pPr>
            <w:r>
              <w:t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числовых) с помощью современных программных средств;</w:t>
            </w:r>
          </w:p>
          <w:p w:rsidR="006E77A8" w:rsidRDefault="006E77A8">
            <w:pPr>
              <w:pStyle w:val="ConsPlusNormal"/>
            </w:pPr>
            <w:r>
              <w:t>способы организации информации в современном мире;</w:t>
            </w:r>
          </w:p>
          <w:p w:rsidR="006E77A8" w:rsidRDefault="006E77A8">
            <w:pPr>
              <w:pStyle w:val="ConsPlusNormal"/>
            </w:pPr>
            <w:r>
              <w:t>телекоммуникационные сети различного типа (локальные, глобальные), их назначение и возможности;</w:t>
            </w:r>
          </w:p>
          <w:p w:rsidR="006E77A8" w:rsidRDefault="006E77A8">
            <w:pPr>
              <w:pStyle w:val="ConsPlusNormal"/>
            </w:pPr>
            <w:r>
      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развития, способы работы в локальной сети и сети Интернет;</w:t>
            </w:r>
          </w:p>
          <w:p w:rsidR="006E77A8" w:rsidRDefault="006E77A8">
            <w:pPr>
              <w:pStyle w:val="ConsPlusNormal"/>
            </w:pPr>
            <w:r>
              <w:t>назначение и технологию эксплуатации аппаратного и программного обеспечения, применяемого в профессиональной деятельности;</w:t>
            </w:r>
          </w:p>
          <w:p w:rsidR="006E77A8" w:rsidRDefault="006E77A8">
            <w:pPr>
              <w:pStyle w:val="ConsPlusNormal"/>
            </w:pPr>
            <w:r>
              <w:t>основы компьютерной графики и дизайна.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ЕН.01. 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2 - 6</w:t>
            </w:r>
          </w:p>
          <w:p w:rsidR="006E77A8" w:rsidRDefault="006E77A8">
            <w:pPr>
              <w:pStyle w:val="ConsPlusNormal"/>
            </w:pPr>
            <w:r>
              <w:t>ПК 4.2</w:t>
            </w: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1542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  <w:vMerge w:val="restart"/>
          </w:tcPr>
          <w:p w:rsidR="006E77A8" w:rsidRDefault="006E77A8">
            <w:pPr>
              <w:pStyle w:val="ConsPlusNormal"/>
            </w:pPr>
            <w:r>
              <w:t>ОП.00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702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468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В результате изучения обязательной части учебного цикла обучающийся по общепрофессиональным дисциплинам должен:</w:t>
            </w:r>
          </w:p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 xml:space="preserve">соблюдать в профессиональной </w:t>
            </w:r>
            <w:r>
              <w:lastRenderedPageBreak/>
              <w:t>деятельности правила обслуживания клиентов;</w:t>
            </w:r>
          </w:p>
          <w:p w:rsidR="006E77A8" w:rsidRDefault="006E77A8">
            <w:pPr>
              <w:pStyle w:val="ConsPlusNormal"/>
            </w:pPr>
            <w:r>
              <w:t>определять критерии качества услуг в профессиональной деятельности;</w:t>
            </w:r>
          </w:p>
          <w:p w:rsidR="006E77A8" w:rsidRDefault="006E77A8">
            <w:pPr>
              <w:pStyle w:val="ConsPlusNormal"/>
            </w:pPr>
            <w:r>
              <w:t>использовать различные средства делового общения;</w:t>
            </w:r>
          </w:p>
          <w:p w:rsidR="006E77A8" w:rsidRDefault="006E77A8">
            <w:pPr>
              <w:pStyle w:val="ConsPlusNormal"/>
            </w:pPr>
            <w:r>
              <w:t>управлять конфликтами и стрессами в процессе профессиональной деятельности;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социальные предпосылки возникновения и развития сервисной деятельности;</w:t>
            </w:r>
          </w:p>
          <w:p w:rsidR="006E77A8" w:rsidRDefault="006E77A8">
            <w:pPr>
              <w:pStyle w:val="ConsPlusNormal"/>
            </w:pPr>
            <w:r>
              <w:t>потребности человека и принципы их удовлетворения в деятельности организаций сервиса;</w:t>
            </w:r>
          </w:p>
          <w:p w:rsidR="006E77A8" w:rsidRDefault="006E77A8">
            <w:pPr>
              <w:pStyle w:val="ConsPlusNormal"/>
            </w:pPr>
            <w:r>
              <w:t>виды сервисной деятельности;</w:t>
            </w:r>
          </w:p>
          <w:p w:rsidR="006E77A8" w:rsidRDefault="006E77A8">
            <w:pPr>
              <w:pStyle w:val="ConsPlusNormal"/>
            </w:pPr>
            <w:r>
              <w:t>сущность услуги как специфического продукта;</w:t>
            </w:r>
          </w:p>
          <w:p w:rsidR="006E77A8" w:rsidRDefault="006E77A8">
            <w:pPr>
              <w:pStyle w:val="ConsPlusNormal"/>
            </w:pPr>
            <w:r>
              <w:t>законодательные акты в сфере бытового обслуживания;</w:t>
            </w:r>
          </w:p>
          <w:p w:rsidR="006E77A8" w:rsidRDefault="006E77A8">
            <w:pPr>
              <w:pStyle w:val="ConsPlusNormal"/>
            </w:pPr>
            <w:r>
              <w:t>правила обслуживания населения;</w:t>
            </w:r>
          </w:p>
          <w:p w:rsidR="006E77A8" w:rsidRDefault="006E77A8">
            <w:pPr>
              <w:pStyle w:val="ConsPlusNormal"/>
            </w:pPr>
            <w:r>
              <w:t>понятие "контактной зоны" как сферы реализации сервисной деятельности;</w:t>
            </w:r>
          </w:p>
          <w:p w:rsidR="006E77A8" w:rsidRDefault="006E77A8">
            <w:pPr>
              <w:pStyle w:val="ConsPlusNormal"/>
            </w:pPr>
            <w:r>
              <w:t>организацию обслуживания потребителей услуг;</w:t>
            </w:r>
          </w:p>
          <w:p w:rsidR="006E77A8" w:rsidRDefault="006E77A8">
            <w:pPr>
              <w:pStyle w:val="ConsPlusNormal"/>
            </w:pPr>
            <w:r>
              <w:t>способы и формы оказания услуг;</w:t>
            </w:r>
          </w:p>
          <w:p w:rsidR="006E77A8" w:rsidRDefault="006E77A8">
            <w:pPr>
              <w:pStyle w:val="ConsPlusNormal"/>
            </w:pPr>
            <w:r>
              <w:t>нормы и правила профессионального поведения и этикета;</w:t>
            </w:r>
          </w:p>
          <w:p w:rsidR="006E77A8" w:rsidRDefault="006E77A8">
            <w:pPr>
              <w:pStyle w:val="ConsPlusNormal"/>
            </w:pPr>
            <w:r>
              <w:t>этику взаимоотношений в трудовом коллективе, в общении с потребителями;</w:t>
            </w:r>
          </w:p>
          <w:p w:rsidR="006E77A8" w:rsidRDefault="006E77A8">
            <w:pPr>
              <w:pStyle w:val="ConsPlusNormal"/>
            </w:pPr>
            <w:r>
              <w:t>критерии и составляющие качества услуг;</w:t>
            </w:r>
          </w:p>
          <w:p w:rsidR="006E77A8" w:rsidRDefault="006E77A8">
            <w:pPr>
              <w:pStyle w:val="ConsPlusNormal"/>
            </w:pPr>
            <w:r>
              <w:t>культуру обслуживания потребителей;</w:t>
            </w:r>
          </w:p>
          <w:p w:rsidR="006E77A8" w:rsidRDefault="006E77A8">
            <w:pPr>
              <w:pStyle w:val="ConsPlusNormal"/>
            </w:pPr>
            <w:r>
              <w:t xml:space="preserve">психологические особенности делового общения и его специфику в сфере </w:t>
            </w:r>
            <w:r>
              <w:lastRenderedPageBreak/>
              <w:t>обслуживания;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ОП.01. Сервисная деятельность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2 - 6</w:t>
            </w:r>
          </w:p>
          <w:p w:rsidR="006E77A8" w:rsidRDefault="006E77A8">
            <w:pPr>
              <w:pStyle w:val="ConsPlusNormal"/>
            </w:pPr>
            <w:r>
              <w:t>ПК 1.1, 1.4,</w:t>
            </w:r>
          </w:p>
          <w:p w:rsidR="006E77A8" w:rsidRDefault="006E77A8">
            <w:pPr>
              <w:pStyle w:val="ConsPlusNormal"/>
            </w:pPr>
            <w:r>
              <w:t>2.1, 2.6,</w:t>
            </w:r>
          </w:p>
          <w:p w:rsidR="006E77A8" w:rsidRDefault="006E77A8">
            <w:pPr>
              <w:pStyle w:val="ConsPlusNormal"/>
            </w:pPr>
            <w:r>
              <w:t>3.1, 3.4,</w:t>
            </w:r>
          </w:p>
          <w:p w:rsidR="006E77A8" w:rsidRDefault="006E77A8">
            <w:pPr>
              <w:pStyle w:val="ConsPlusNormal"/>
            </w:pPr>
            <w:r>
              <w:t>4.1, 4.5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анализировать рынок услуг сферы красоты;</w:t>
            </w:r>
          </w:p>
          <w:p w:rsidR="006E77A8" w:rsidRDefault="006E77A8">
            <w:pPr>
              <w:pStyle w:val="ConsPlusNormal"/>
            </w:pPr>
            <w:r>
              <w:t>продвигать профессиональные услуги и товары;</w:t>
            </w:r>
          </w:p>
          <w:p w:rsidR="006E77A8" w:rsidRDefault="006E77A8">
            <w:pPr>
              <w:pStyle w:val="ConsPlusNormal"/>
            </w:pPr>
            <w:r>
              <w:t>рассчитывать расход материалов и препаратов;</w:t>
            </w:r>
          </w:p>
          <w:p w:rsidR="006E77A8" w:rsidRDefault="006E77A8">
            <w:pPr>
              <w:pStyle w:val="ConsPlusNormal"/>
            </w:pPr>
            <w:r>
              <w:t>рассчитывать стоимость услуг;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основные маркетинговые процессы;</w:t>
            </w:r>
          </w:p>
          <w:p w:rsidR="006E77A8" w:rsidRDefault="006E77A8">
            <w:pPr>
              <w:pStyle w:val="ConsPlusNormal"/>
            </w:pPr>
            <w:r>
              <w:t>технологии продвижения услуг;</w:t>
            </w:r>
          </w:p>
          <w:p w:rsidR="006E77A8" w:rsidRDefault="006E77A8">
            <w:pPr>
              <w:pStyle w:val="ConsPlusNormal"/>
            </w:pPr>
            <w:r>
              <w:t>основы управления организации;</w:t>
            </w:r>
          </w:p>
          <w:p w:rsidR="006E77A8" w:rsidRDefault="006E77A8">
            <w:pPr>
              <w:pStyle w:val="ConsPlusNormal"/>
            </w:pPr>
            <w:r>
              <w:t>современные технологии управления организацией;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ОП.02. Основы маркетинга и менеджмента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1 - 9</w:t>
            </w:r>
          </w:p>
          <w:p w:rsidR="006E77A8" w:rsidRDefault="006E77A8">
            <w:pPr>
              <w:pStyle w:val="ConsPlusNormal"/>
            </w:pPr>
            <w:r>
              <w:t>ПК 1.4, 2.6, 3.4, 4.5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определять пластику деталей лица, пластику и возраст, пластику и художественный образ;</w:t>
            </w:r>
          </w:p>
          <w:p w:rsidR="006E77A8" w:rsidRDefault="006E77A8">
            <w:pPr>
              <w:pStyle w:val="ConsPlusNormal"/>
            </w:pPr>
            <w:r>
              <w:t>делать пластический анализ внешности человека;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анатомию скелета и мышечной системы, пластические особенности;</w:t>
            </w:r>
          </w:p>
          <w:p w:rsidR="006E77A8" w:rsidRDefault="006E77A8">
            <w:pPr>
              <w:pStyle w:val="ConsPlusNormal"/>
            </w:pPr>
            <w:r>
              <w:t>малые формы:</w:t>
            </w:r>
          </w:p>
          <w:p w:rsidR="006E77A8" w:rsidRDefault="006E77A8">
            <w:pPr>
              <w:pStyle w:val="ConsPlusNormal"/>
            </w:pPr>
            <w:r>
              <w:t>пластику и детали лица и подкожножировой клетчатки;</w:t>
            </w:r>
          </w:p>
          <w:p w:rsidR="006E77A8" w:rsidRDefault="006E77A8">
            <w:pPr>
              <w:pStyle w:val="ConsPlusNormal"/>
            </w:pPr>
            <w:r>
              <w:t>учение о пропорциях;</w:t>
            </w:r>
          </w:p>
          <w:p w:rsidR="006E77A8" w:rsidRDefault="006E77A8">
            <w:pPr>
              <w:pStyle w:val="ConsPlusNormal"/>
            </w:pPr>
            <w:r>
              <w:t>типы телосложения;</w:t>
            </w:r>
          </w:p>
          <w:p w:rsidR="006E77A8" w:rsidRDefault="006E77A8">
            <w:pPr>
              <w:pStyle w:val="ConsPlusNormal"/>
            </w:pPr>
            <w:r>
              <w:t>типы конституции;</w:t>
            </w:r>
          </w:p>
          <w:p w:rsidR="006E77A8" w:rsidRDefault="006E77A8">
            <w:pPr>
              <w:pStyle w:val="ConsPlusNormal"/>
            </w:pPr>
            <w:r>
              <w:t>подход к изображению фигуры человека, канон и модуль;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ОП.03. Пластическая анатомия человека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1 - 9</w:t>
            </w:r>
          </w:p>
          <w:p w:rsidR="006E77A8" w:rsidRDefault="006E77A8">
            <w:pPr>
              <w:pStyle w:val="ConsPlusNormal"/>
            </w:pPr>
            <w:r>
              <w:t>ПК 1.1 - 1.4,</w:t>
            </w:r>
          </w:p>
          <w:p w:rsidR="006E77A8" w:rsidRDefault="006E77A8">
            <w:pPr>
              <w:pStyle w:val="ConsPlusNormal"/>
            </w:pPr>
            <w:r>
              <w:t>2.1 - 2.6,</w:t>
            </w:r>
          </w:p>
          <w:p w:rsidR="006E77A8" w:rsidRDefault="006E77A8">
            <w:pPr>
              <w:pStyle w:val="ConsPlusNormal"/>
            </w:pPr>
            <w:r>
              <w:t>3.1 - 3.4,</w:t>
            </w:r>
          </w:p>
          <w:p w:rsidR="006E77A8" w:rsidRDefault="006E77A8">
            <w:pPr>
              <w:pStyle w:val="ConsPlusNormal"/>
            </w:pPr>
            <w:r>
              <w:t>4.1 - 4.5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lastRenderedPageBreak/>
              <w:t>рисовать части головы человека;</w:t>
            </w:r>
          </w:p>
          <w:p w:rsidR="006E77A8" w:rsidRDefault="006E77A8">
            <w:pPr>
              <w:pStyle w:val="ConsPlusNormal"/>
            </w:pPr>
            <w:r>
              <w:t>изображать целую фигуру человека и рисунок по памяти;</w:t>
            </w:r>
          </w:p>
          <w:p w:rsidR="006E77A8" w:rsidRDefault="006E77A8">
            <w:pPr>
              <w:pStyle w:val="ConsPlusNormal"/>
            </w:pPr>
            <w:r>
              <w:t>выполнять анатомические зарисовки черепа головы человека;</w:t>
            </w:r>
          </w:p>
          <w:p w:rsidR="006E77A8" w:rsidRDefault="006E77A8">
            <w:pPr>
              <w:pStyle w:val="ConsPlusNormal"/>
            </w:pPr>
            <w:r>
              <w:t>составлять живописный этюд, натюрморт;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основные законы линейной перспективы;</w:t>
            </w:r>
          </w:p>
          <w:p w:rsidR="006E77A8" w:rsidRDefault="006E77A8">
            <w:pPr>
              <w:pStyle w:val="ConsPlusNormal"/>
            </w:pPr>
            <w:r>
              <w:t>построение гипсовых геометрических тел;</w:t>
            </w:r>
          </w:p>
          <w:p w:rsidR="006E77A8" w:rsidRDefault="006E77A8">
            <w:pPr>
              <w:pStyle w:val="ConsPlusNormal"/>
            </w:pPr>
            <w:r>
              <w:t>принципы композиционного построения рисунка;</w:t>
            </w:r>
          </w:p>
          <w:p w:rsidR="006E77A8" w:rsidRDefault="006E77A8">
            <w:pPr>
              <w:pStyle w:val="ConsPlusNormal"/>
            </w:pPr>
            <w:r>
              <w:t>основные градации светотени;</w:t>
            </w:r>
          </w:p>
          <w:p w:rsidR="006E77A8" w:rsidRDefault="006E77A8">
            <w:pPr>
              <w:pStyle w:val="ConsPlusNormal"/>
            </w:pPr>
            <w:r>
              <w:t>основы живописной грамоты;</w:t>
            </w:r>
          </w:p>
          <w:p w:rsidR="006E77A8" w:rsidRDefault="006E77A8">
            <w:pPr>
              <w:pStyle w:val="ConsPlusNormal"/>
            </w:pPr>
            <w:r>
              <w:t>приемы техники живописи на основе знания цветоведения и колористики;</w:t>
            </w:r>
          </w:p>
          <w:p w:rsidR="006E77A8" w:rsidRDefault="006E77A8">
            <w:pPr>
              <w:pStyle w:val="ConsPlusNormal"/>
            </w:pPr>
            <w:r>
              <w:t>цвет в живописи;</w:t>
            </w:r>
          </w:p>
          <w:p w:rsidR="006E77A8" w:rsidRDefault="006E77A8">
            <w:pPr>
              <w:pStyle w:val="ConsPlusNormal"/>
            </w:pPr>
            <w:r>
              <w:t>виды письма;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 xml:space="preserve">ОП.04. Рисунок и </w:t>
            </w:r>
            <w:r>
              <w:lastRenderedPageBreak/>
              <w:t>живопись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lastRenderedPageBreak/>
              <w:t>ОК 1, 2</w:t>
            </w:r>
          </w:p>
          <w:p w:rsidR="006E77A8" w:rsidRDefault="006E77A8">
            <w:pPr>
              <w:pStyle w:val="ConsPlusNormal"/>
            </w:pPr>
            <w:r>
              <w:lastRenderedPageBreak/>
              <w:t>ПК 1.2, 1.3,</w:t>
            </w:r>
          </w:p>
          <w:p w:rsidR="006E77A8" w:rsidRDefault="006E77A8">
            <w:pPr>
              <w:pStyle w:val="ConsPlusNormal"/>
            </w:pPr>
            <w:r>
              <w:t>2.2 - 2.5,</w:t>
            </w:r>
          </w:p>
          <w:p w:rsidR="006E77A8" w:rsidRDefault="006E77A8">
            <w:pPr>
              <w:pStyle w:val="ConsPlusNormal"/>
            </w:pPr>
            <w:r>
              <w:t>3.2, 3.3, 4.2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выполнять фантазийные тематические работы;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основы цвето- и световедения;</w:t>
            </w:r>
          </w:p>
          <w:p w:rsidR="006E77A8" w:rsidRDefault="006E77A8">
            <w:pPr>
              <w:pStyle w:val="ConsPlusNormal"/>
            </w:pPr>
            <w:r>
              <w:t>основы цветосочетаний;</w:t>
            </w:r>
          </w:p>
          <w:p w:rsidR="006E77A8" w:rsidRDefault="006E77A8">
            <w:pPr>
              <w:pStyle w:val="ConsPlusNormal"/>
            </w:pPr>
            <w:r>
              <w:t>основные и дополнительные цвета;</w:t>
            </w:r>
          </w:p>
          <w:p w:rsidR="006E77A8" w:rsidRDefault="006E77A8">
            <w:pPr>
              <w:pStyle w:val="ConsPlusNormal"/>
            </w:pPr>
            <w:r>
              <w:t>законы колористики, особенности цветосочетания;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ОП.05. Цветоведение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1, 2</w:t>
            </w:r>
          </w:p>
          <w:p w:rsidR="006E77A8" w:rsidRDefault="006E77A8">
            <w:pPr>
              <w:pStyle w:val="ConsPlusNormal"/>
            </w:pPr>
            <w:r>
              <w:t>ПК 1.2, 1.3,</w:t>
            </w:r>
          </w:p>
          <w:p w:rsidR="006E77A8" w:rsidRDefault="006E77A8">
            <w:pPr>
              <w:pStyle w:val="ConsPlusNormal"/>
            </w:pPr>
            <w:r>
              <w:t>2.2 - 2.5, 3.2, 3.3, 4.2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выделять сюжетно-композиционный центр;</w:t>
            </w:r>
          </w:p>
          <w:p w:rsidR="006E77A8" w:rsidRDefault="006E77A8">
            <w:pPr>
              <w:pStyle w:val="ConsPlusNormal"/>
            </w:pPr>
            <w:r>
              <w:t>выполнять композиционные задания по темам;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правила, приемы и средства композиции;</w:t>
            </w:r>
          </w:p>
          <w:p w:rsidR="006E77A8" w:rsidRDefault="006E77A8">
            <w:pPr>
              <w:pStyle w:val="ConsPlusNormal"/>
            </w:pPr>
            <w:r>
              <w:lastRenderedPageBreak/>
              <w:t>передачу ритма, движения и покоя;</w:t>
            </w:r>
          </w:p>
          <w:p w:rsidR="006E77A8" w:rsidRDefault="006E77A8">
            <w:pPr>
              <w:pStyle w:val="ConsPlusNormal"/>
            </w:pPr>
            <w:r>
              <w:t>передачу симметрии и асимметрии в композиции;</w:t>
            </w:r>
          </w:p>
          <w:p w:rsidR="006E77A8" w:rsidRDefault="006E77A8">
            <w:pPr>
              <w:pStyle w:val="ConsPlusNormal"/>
            </w:pPr>
            <w:r>
              <w:t>основы композиции фигуры человека;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ОП.06. Основы композиции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1, 2</w:t>
            </w:r>
          </w:p>
          <w:p w:rsidR="006E77A8" w:rsidRDefault="006E77A8">
            <w:pPr>
              <w:pStyle w:val="ConsPlusNormal"/>
            </w:pPr>
            <w:r>
              <w:t>ПК 1.2, 1.3,</w:t>
            </w:r>
          </w:p>
          <w:p w:rsidR="006E77A8" w:rsidRDefault="006E77A8">
            <w:pPr>
              <w:pStyle w:val="ConsPlusNormal"/>
            </w:pPr>
            <w:r>
              <w:t>2.2 - 2.5,</w:t>
            </w:r>
          </w:p>
          <w:p w:rsidR="006E77A8" w:rsidRDefault="006E77A8">
            <w:pPr>
              <w:pStyle w:val="ConsPlusNormal"/>
            </w:pPr>
            <w:r>
              <w:t>3.2, 3.3, 4.2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применять знания по эстетике при освоении профессиональных модулей и в профессиональной деятельности;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историю эстетики;</w:t>
            </w:r>
          </w:p>
          <w:p w:rsidR="006E77A8" w:rsidRDefault="006E77A8">
            <w:pPr>
              <w:pStyle w:val="ConsPlusNormal"/>
            </w:pPr>
            <w:r>
              <w:t>место эстетики в системе современного философского и научного знания;</w:t>
            </w:r>
          </w:p>
          <w:p w:rsidR="006E77A8" w:rsidRDefault="006E77A8">
            <w:pPr>
              <w:pStyle w:val="ConsPlusNormal"/>
            </w:pPr>
            <w:r>
              <w:t>основные категории эстетики;</w:t>
            </w:r>
          </w:p>
          <w:p w:rsidR="006E77A8" w:rsidRDefault="006E77A8">
            <w:pPr>
              <w:pStyle w:val="ConsPlusNormal"/>
            </w:pPr>
            <w:r>
              <w:t>сущность и эстетические основы художественной деятельности, основные этапы художественного творчества;</w:t>
            </w:r>
          </w:p>
          <w:p w:rsidR="006E77A8" w:rsidRDefault="006E77A8">
            <w:pPr>
              <w:pStyle w:val="ConsPlusNormal"/>
            </w:pPr>
            <w:r>
              <w:t>понятие "прикладная эстетика", характеристику ее видов;</w:t>
            </w:r>
          </w:p>
          <w:p w:rsidR="006E77A8" w:rsidRDefault="006E77A8">
            <w:pPr>
              <w:pStyle w:val="ConsPlusNormal"/>
            </w:pPr>
            <w:r>
              <w:t>эстетику внешнего образа человека;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ОП.07. Эстетика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1, 2, 4 - 8</w:t>
            </w:r>
          </w:p>
          <w:p w:rsidR="006E77A8" w:rsidRDefault="006E77A8">
            <w:pPr>
              <w:pStyle w:val="ConsPlusNormal"/>
            </w:pPr>
            <w:r>
              <w:t>ПК 2.2 - 2.5,</w:t>
            </w:r>
          </w:p>
          <w:p w:rsidR="006E77A8" w:rsidRDefault="006E77A8">
            <w:pPr>
              <w:pStyle w:val="ConsPlusNormal"/>
            </w:pPr>
            <w:r>
              <w:t>3.2, 3.3, 4.2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6E77A8" w:rsidRDefault="006E77A8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6E77A8" w:rsidRDefault="006E77A8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6E77A8" w:rsidRDefault="006E77A8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6E77A8" w:rsidRDefault="006E77A8">
            <w:pPr>
              <w:pStyle w:val="ConsPlusNormal"/>
            </w:pPr>
            <w:r>
              <w:lastRenderedPageBreak/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6E77A8" w:rsidRDefault="006E77A8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6E77A8" w:rsidRDefault="006E77A8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6E77A8" w:rsidRDefault="006E77A8">
            <w:pPr>
              <w:pStyle w:val="ConsPlusNormal"/>
            </w:pPr>
            <w:r>
              <w:t>оказывать первую помощь пострадавшим;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6E77A8" w:rsidRDefault="006E77A8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6E77A8" w:rsidRDefault="006E77A8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6E77A8" w:rsidRDefault="006E77A8">
            <w:pPr>
              <w:pStyle w:val="ConsPlusNormal"/>
            </w:pPr>
            <w:r>
              <w:t>задачи и основные мероприятия гражданской обороны;</w:t>
            </w:r>
          </w:p>
          <w:p w:rsidR="006E77A8" w:rsidRDefault="006E77A8">
            <w:pPr>
              <w:pStyle w:val="ConsPlusNormal"/>
            </w:pPr>
            <w:r>
              <w:t>способы защиты населения от оружия массового поражения;</w:t>
            </w:r>
          </w:p>
          <w:p w:rsidR="006E77A8" w:rsidRDefault="006E77A8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6E77A8" w:rsidRDefault="006E77A8">
            <w:pPr>
              <w:pStyle w:val="ConsPlusNormal"/>
            </w:pPr>
            <w:r>
              <w:lastRenderedPageBreak/>
              <w:t>организацию и порядок призыва граждан на военную службу и поступления на нее в добровольном порядке;</w:t>
            </w:r>
          </w:p>
          <w:p w:rsidR="006E77A8" w:rsidRDefault="006E77A8">
            <w:pPr>
              <w:pStyle w:val="ConsPlusNormal"/>
            </w:pPr>
            <w: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6E77A8" w:rsidRDefault="006E77A8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6E77A8" w:rsidRDefault="006E77A8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ОП.08. Безопасность жизнедеятельности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1 - 9</w:t>
            </w:r>
          </w:p>
          <w:p w:rsidR="006E77A8" w:rsidRDefault="006E77A8">
            <w:pPr>
              <w:pStyle w:val="ConsPlusNormal"/>
            </w:pPr>
            <w:r>
              <w:t>ПК 1.1 - 1.4,</w:t>
            </w:r>
          </w:p>
          <w:p w:rsidR="006E77A8" w:rsidRDefault="006E77A8">
            <w:pPr>
              <w:pStyle w:val="ConsPlusNormal"/>
            </w:pPr>
            <w:r>
              <w:t>2.1 - 2.6,</w:t>
            </w:r>
          </w:p>
          <w:p w:rsidR="006E77A8" w:rsidRDefault="006E77A8">
            <w:pPr>
              <w:pStyle w:val="ConsPlusNormal"/>
            </w:pPr>
            <w:r>
              <w:t>3.1 - 3.4,</w:t>
            </w:r>
          </w:p>
          <w:p w:rsidR="006E77A8" w:rsidRDefault="006E77A8">
            <w:pPr>
              <w:pStyle w:val="ConsPlusNormal"/>
            </w:pPr>
            <w:r>
              <w:t>4.1 - 4.5</w:t>
            </w: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1611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1074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  <w:vMerge w:val="restart"/>
          </w:tcPr>
          <w:p w:rsidR="006E77A8" w:rsidRDefault="006E77A8">
            <w:pPr>
              <w:pStyle w:val="ConsPlusNormal"/>
            </w:pPr>
            <w:r>
              <w:t>ПМ.01</w:t>
            </w:r>
          </w:p>
        </w:tc>
        <w:tc>
          <w:tcPr>
            <w:tcW w:w="4465" w:type="dxa"/>
            <w:vMerge w:val="restart"/>
          </w:tcPr>
          <w:p w:rsidR="006E77A8" w:rsidRDefault="006E77A8">
            <w:pPr>
              <w:pStyle w:val="ConsPlusNormal"/>
            </w:pPr>
            <w:r>
              <w:t>Коррекция и окрашивание бровей, окрашивание ресниц</w:t>
            </w:r>
          </w:p>
          <w:p w:rsidR="006E77A8" w:rsidRDefault="006E77A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6E77A8" w:rsidRDefault="006E77A8">
            <w:pPr>
              <w:pStyle w:val="ConsPlusNormal"/>
            </w:pPr>
            <w:r>
              <w:t>иметь практический опыт:</w:t>
            </w:r>
          </w:p>
          <w:p w:rsidR="006E77A8" w:rsidRDefault="006E77A8">
            <w:pPr>
              <w:pStyle w:val="ConsPlusNormal"/>
            </w:pPr>
            <w:r>
              <w:t>организации подготовительных работ;</w:t>
            </w:r>
          </w:p>
          <w:p w:rsidR="006E77A8" w:rsidRDefault="006E77A8">
            <w:pPr>
              <w:pStyle w:val="ConsPlusNormal"/>
            </w:pPr>
            <w:r>
              <w:t>коррекции и окрашивания бровей, окрашивания ресниц;</w:t>
            </w:r>
          </w:p>
          <w:p w:rsidR="006E77A8" w:rsidRDefault="006E77A8">
            <w:pPr>
              <w:pStyle w:val="ConsPlusNormal"/>
            </w:pPr>
            <w:r>
              <w:t>осуществления коррекции процедуры;</w:t>
            </w:r>
          </w:p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организовывать рабочее место;</w:t>
            </w:r>
          </w:p>
          <w:p w:rsidR="006E77A8" w:rsidRDefault="006E77A8">
            <w:pPr>
              <w:pStyle w:val="ConsPlusNormal"/>
            </w:pPr>
            <w:r>
              <w:t>выполнять подготовительные работы;</w:t>
            </w:r>
          </w:p>
          <w:p w:rsidR="006E77A8" w:rsidRDefault="006E77A8">
            <w:pPr>
              <w:pStyle w:val="ConsPlusNormal"/>
            </w:pPr>
            <w:r>
              <w:t>выполнять демакияж лица, коррекцию и окрашивание бровей, окрашивание ресниц;</w:t>
            </w:r>
          </w:p>
          <w:p w:rsidR="006E77A8" w:rsidRDefault="006E77A8">
            <w:pPr>
              <w:pStyle w:val="ConsPlusNormal"/>
            </w:pPr>
            <w:r>
              <w:t>осуществлять коррекцию процедуры;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 xml:space="preserve">санитарно-эпидемиологическое </w:t>
            </w:r>
            <w:r>
              <w:lastRenderedPageBreak/>
              <w:t>законодательство, регламентирующее профессиональную деятельность;</w:t>
            </w:r>
          </w:p>
          <w:p w:rsidR="006E77A8" w:rsidRDefault="006E77A8">
            <w:pPr>
              <w:pStyle w:val="ConsPlusNormal"/>
            </w:pPr>
            <w:r>
              <w:t>колористические типы внешности;</w:t>
            </w:r>
          </w:p>
          <w:p w:rsidR="006E77A8" w:rsidRDefault="006E77A8">
            <w:pPr>
              <w:pStyle w:val="ConsPlusNormal"/>
            </w:pPr>
            <w:r>
              <w:t>состав и свойства профессиональных препаратов;</w:t>
            </w:r>
          </w:p>
          <w:p w:rsidR="006E77A8" w:rsidRDefault="006E77A8">
            <w:pPr>
              <w:pStyle w:val="ConsPlusNormal"/>
            </w:pPr>
            <w:r>
              <w:t>типы аллергических реакций организма человека;</w:t>
            </w:r>
          </w:p>
          <w:p w:rsidR="006E77A8" w:rsidRDefault="006E77A8">
            <w:pPr>
              <w:pStyle w:val="ConsPlusNormal"/>
            </w:pPr>
            <w:r>
              <w:t>способы оказания первой помощи при возникновении аллергической реакции;</w:t>
            </w:r>
          </w:p>
          <w:p w:rsidR="006E77A8" w:rsidRDefault="006E77A8">
            <w:pPr>
              <w:pStyle w:val="ConsPlusNormal"/>
            </w:pPr>
            <w:r>
              <w:t>технологию демакияжа;</w:t>
            </w:r>
          </w:p>
          <w:p w:rsidR="006E77A8" w:rsidRDefault="006E77A8">
            <w:pPr>
              <w:pStyle w:val="ConsPlusNormal"/>
            </w:pPr>
            <w:r>
              <w:t>технологию коррекции и окрашивания бровей;</w:t>
            </w:r>
          </w:p>
          <w:p w:rsidR="006E77A8" w:rsidRDefault="006E77A8">
            <w:pPr>
              <w:pStyle w:val="ConsPlusNormal"/>
            </w:pPr>
            <w:r>
              <w:t>технологию окрашивания ресниц;</w:t>
            </w:r>
          </w:p>
          <w:p w:rsidR="006E77A8" w:rsidRDefault="006E77A8">
            <w:pPr>
              <w:pStyle w:val="ConsPlusNormal"/>
            </w:pPr>
            <w:r>
              <w:t>нормы расхода препаратов, времени на выполнение работ;</w:t>
            </w:r>
          </w:p>
          <w:p w:rsidR="006E77A8" w:rsidRDefault="006E77A8">
            <w:pPr>
              <w:pStyle w:val="ConsPlusNormal"/>
            </w:pPr>
            <w:r>
              <w:t>технологию коррекции процедуры;</w:t>
            </w:r>
          </w:p>
          <w:p w:rsidR="006E77A8" w:rsidRDefault="006E77A8">
            <w:pPr>
              <w:pStyle w:val="ConsPlusNormal"/>
            </w:pPr>
            <w:r>
              <w:t>критерии оценки качества работ.</w:t>
            </w:r>
          </w:p>
        </w:tc>
        <w:tc>
          <w:tcPr>
            <w:tcW w:w="1680" w:type="dxa"/>
            <w:vMerge w:val="restart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  <w:vMerge w:val="restart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  <w:tcBorders>
              <w:bottom w:val="nil"/>
            </w:tcBorders>
          </w:tcPr>
          <w:p w:rsidR="006E77A8" w:rsidRDefault="006E77A8">
            <w:pPr>
              <w:pStyle w:val="ConsPlusNormal"/>
            </w:pPr>
            <w:r>
              <w:t>МДК.01.01. Основы косметологии</w:t>
            </w:r>
          </w:p>
        </w:tc>
        <w:tc>
          <w:tcPr>
            <w:tcW w:w="1706" w:type="dxa"/>
            <w:vMerge w:val="restart"/>
          </w:tcPr>
          <w:p w:rsidR="006E77A8" w:rsidRDefault="006E77A8">
            <w:pPr>
              <w:pStyle w:val="ConsPlusNormal"/>
            </w:pPr>
            <w:r>
              <w:t>ОК 1</w:t>
            </w:r>
          </w:p>
          <w:p w:rsidR="006E77A8" w:rsidRDefault="006E77A8">
            <w:pPr>
              <w:pStyle w:val="ConsPlusNormal"/>
            </w:pPr>
            <w:r>
              <w:t>ПК 1.1 - 1.4</w:t>
            </w:r>
          </w:p>
        </w:tc>
      </w:tr>
      <w:tr w:rsidR="006E77A8">
        <w:tc>
          <w:tcPr>
            <w:tcW w:w="1474" w:type="dxa"/>
            <w:vMerge/>
          </w:tcPr>
          <w:p w:rsidR="006E77A8" w:rsidRDefault="006E77A8"/>
        </w:tc>
        <w:tc>
          <w:tcPr>
            <w:tcW w:w="4465" w:type="dxa"/>
            <w:vMerge/>
          </w:tcPr>
          <w:p w:rsidR="006E77A8" w:rsidRDefault="006E77A8"/>
        </w:tc>
        <w:tc>
          <w:tcPr>
            <w:tcW w:w="1680" w:type="dxa"/>
            <w:vMerge/>
          </w:tcPr>
          <w:p w:rsidR="006E77A8" w:rsidRDefault="006E77A8"/>
        </w:tc>
        <w:tc>
          <w:tcPr>
            <w:tcW w:w="1681" w:type="dxa"/>
            <w:vMerge/>
          </w:tcPr>
          <w:p w:rsidR="006E77A8" w:rsidRDefault="006E77A8"/>
        </w:tc>
        <w:tc>
          <w:tcPr>
            <w:tcW w:w="2602" w:type="dxa"/>
            <w:tcBorders>
              <w:top w:val="nil"/>
            </w:tcBorders>
          </w:tcPr>
          <w:p w:rsidR="006E77A8" w:rsidRDefault="006E77A8">
            <w:pPr>
              <w:pStyle w:val="ConsPlusNormal"/>
            </w:pPr>
            <w:r>
              <w:t>МДК.01.02. Технология оформления бровей и ресниц</w:t>
            </w:r>
          </w:p>
        </w:tc>
        <w:tc>
          <w:tcPr>
            <w:tcW w:w="1706" w:type="dxa"/>
            <w:vMerge/>
          </w:tcPr>
          <w:p w:rsidR="006E77A8" w:rsidRDefault="006E77A8"/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Выполнение салонного и специфического макияжа</w:t>
            </w:r>
          </w:p>
          <w:p w:rsidR="006E77A8" w:rsidRDefault="006E77A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6E77A8" w:rsidRDefault="006E77A8">
            <w:pPr>
              <w:pStyle w:val="ConsPlusNormal"/>
            </w:pPr>
            <w:r>
              <w:t>иметь практический опыт:</w:t>
            </w:r>
          </w:p>
          <w:p w:rsidR="006E77A8" w:rsidRDefault="006E77A8">
            <w:pPr>
              <w:pStyle w:val="ConsPlusNormal"/>
            </w:pPr>
            <w:r>
              <w:t>организации подготовительных работ;</w:t>
            </w:r>
          </w:p>
          <w:p w:rsidR="006E77A8" w:rsidRDefault="006E77A8">
            <w:pPr>
              <w:pStyle w:val="ConsPlusNormal"/>
            </w:pPr>
            <w:r>
              <w:t>выполнения салонного макияжа:</w:t>
            </w:r>
          </w:p>
          <w:p w:rsidR="006E77A8" w:rsidRDefault="006E77A8">
            <w:pPr>
              <w:pStyle w:val="ConsPlusNormal"/>
            </w:pPr>
            <w:r>
              <w:t>дневного, офисного, свадебного, вечернего, возрастного, мужского, экспресс-макияжа;</w:t>
            </w:r>
          </w:p>
          <w:p w:rsidR="006E77A8" w:rsidRDefault="006E77A8">
            <w:pPr>
              <w:pStyle w:val="ConsPlusNormal"/>
            </w:pPr>
            <w:r>
              <w:t>оказания консультационных услуг по выполнению макияжа в домашних условиях;</w:t>
            </w:r>
          </w:p>
          <w:p w:rsidR="006E77A8" w:rsidRDefault="006E77A8">
            <w:pPr>
              <w:pStyle w:val="ConsPlusNormal"/>
            </w:pPr>
            <w:r>
              <w:t>выполнения специфического макияжа:</w:t>
            </w:r>
          </w:p>
          <w:p w:rsidR="006E77A8" w:rsidRDefault="006E77A8">
            <w:pPr>
              <w:pStyle w:val="ConsPlusNormal"/>
            </w:pPr>
            <w:r>
              <w:t>акварельного, подиумного, ретро-макияжа, макияжа для фото, для рекламного образа;</w:t>
            </w:r>
          </w:p>
          <w:p w:rsidR="006E77A8" w:rsidRDefault="006E77A8">
            <w:pPr>
              <w:pStyle w:val="ConsPlusNormal"/>
            </w:pPr>
            <w:r>
              <w:t>выполнения грима для кино, театра и подиума;</w:t>
            </w:r>
          </w:p>
          <w:p w:rsidR="006E77A8" w:rsidRDefault="006E77A8">
            <w:pPr>
              <w:pStyle w:val="ConsPlusNormal"/>
            </w:pPr>
            <w:r>
              <w:lastRenderedPageBreak/>
              <w:t>осуществления коррекции услуги;</w:t>
            </w:r>
          </w:p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организовывать рабочее место;</w:t>
            </w:r>
          </w:p>
          <w:p w:rsidR="006E77A8" w:rsidRDefault="006E77A8">
            <w:pPr>
              <w:pStyle w:val="ConsPlusNormal"/>
            </w:pPr>
            <w:r>
              <w:t>организовывать подготовительные работы;</w:t>
            </w:r>
          </w:p>
          <w:p w:rsidR="006E77A8" w:rsidRDefault="006E77A8">
            <w:pPr>
              <w:pStyle w:val="ConsPlusNormal"/>
            </w:pPr>
            <w:r>
              <w:t>пользоваться профессиональными инструментами;</w:t>
            </w:r>
          </w:p>
          <w:p w:rsidR="006E77A8" w:rsidRDefault="006E77A8">
            <w:pPr>
              <w:pStyle w:val="ConsPlusNormal"/>
            </w:pPr>
            <w:r>
              <w:t>выполнять демакияж лица, салонный и специфический макияж, грим;</w:t>
            </w:r>
          </w:p>
          <w:p w:rsidR="006E77A8" w:rsidRDefault="006E77A8">
            <w:pPr>
              <w:pStyle w:val="ConsPlusNormal"/>
            </w:pPr>
            <w:r>
              <w:t>осуществлять коррекцию услуги;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санитарно-эпидемиологическое законодательство, регламентирующее профессиональную деятельность;</w:t>
            </w:r>
          </w:p>
          <w:p w:rsidR="006E77A8" w:rsidRDefault="006E77A8">
            <w:pPr>
              <w:pStyle w:val="ConsPlusNormal"/>
            </w:pPr>
            <w:r>
              <w:t>колористические типы внешности;</w:t>
            </w:r>
          </w:p>
          <w:p w:rsidR="006E77A8" w:rsidRDefault="006E77A8">
            <w:pPr>
              <w:pStyle w:val="ConsPlusNormal"/>
            </w:pPr>
            <w:r>
              <w:t>историю макияжа;</w:t>
            </w:r>
          </w:p>
          <w:p w:rsidR="006E77A8" w:rsidRDefault="006E77A8">
            <w:pPr>
              <w:pStyle w:val="ConsPlusNormal"/>
            </w:pPr>
            <w:r>
              <w:t>направления моды в области визажного искусства;</w:t>
            </w:r>
          </w:p>
          <w:p w:rsidR="006E77A8" w:rsidRDefault="006E77A8">
            <w:pPr>
              <w:pStyle w:val="ConsPlusNormal"/>
            </w:pPr>
            <w:r>
              <w:t>состав и свойства профессиональных препаратов;</w:t>
            </w:r>
          </w:p>
          <w:p w:rsidR="006E77A8" w:rsidRDefault="006E77A8">
            <w:pPr>
              <w:pStyle w:val="ConsPlusNormal"/>
            </w:pPr>
            <w:r>
              <w:t>технологию демакияжа;</w:t>
            </w:r>
          </w:p>
          <w:p w:rsidR="006E77A8" w:rsidRDefault="006E77A8">
            <w:pPr>
              <w:pStyle w:val="ConsPlusNormal"/>
            </w:pPr>
            <w:r>
              <w:t>технологию салонного макияжа;</w:t>
            </w:r>
          </w:p>
          <w:p w:rsidR="006E77A8" w:rsidRDefault="006E77A8">
            <w:pPr>
              <w:pStyle w:val="ConsPlusNormal"/>
            </w:pPr>
            <w:r>
              <w:t>технологию специфического макияжа;</w:t>
            </w:r>
          </w:p>
          <w:p w:rsidR="006E77A8" w:rsidRDefault="006E77A8">
            <w:pPr>
              <w:pStyle w:val="ConsPlusNormal"/>
            </w:pPr>
            <w:r>
              <w:t>технологию грима;</w:t>
            </w:r>
          </w:p>
          <w:p w:rsidR="006E77A8" w:rsidRDefault="006E77A8">
            <w:pPr>
              <w:pStyle w:val="ConsPlusNormal"/>
            </w:pPr>
            <w:r>
              <w:t>нормы расхода препаратов, времени на выполнение работ;</w:t>
            </w:r>
          </w:p>
          <w:p w:rsidR="006E77A8" w:rsidRDefault="006E77A8">
            <w:pPr>
              <w:pStyle w:val="ConsPlusNormal"/>
            </w:pPr>
            <w:r>
              <w:t>технологию коррекции услуги;</w:t>
            </w:r>
          </w:p>
          <w:p w:rsidR="006E77A8" w:rsidRDefault="006E77A8">
            <w:pPr>
              <w:pStyle w:val="ConsPlusNormal"/>
            </w:pPr>
            <w:r>
              <w:t>критерии оценки качества работ.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МДК.02.01. Искусство и технология макияжа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1 - 9</w:t>
            </w:r>
          </w:p>
          <w:p w:rsidR="006E77A8" w:rsidRDefault="006E77A8">
            <w:pPr>
              <w:pStyle w:val="ConsPlusNormal"/>
            </w:pPr>
            <w:r>
              <w:t>ПК 2.1 - 2.6</w:t>
            </w: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Выполнение фейс-арта, боди-арта</w:t>
            </w:r>
          </w:p>
          <w:p w:rsidR="006E77A8" w:rsidRDefault="006E77A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6E77A8" w:rsidRDefault="006E77A8">
            <w:pPr>
              <w:pStyle w:val="ConsPlusNormal"/>
            </w:pPr>
            <w:r>
              <w:t>иметь практический опыт:</w:t>
            </w:r>
          </w:p>
          <w:p w:rsidR="006E77A8" w:rsidRDefault="006E77A8">
            <w:pPr>
              <w:pStyle w:val="ConsPlusNormal"/>
            </w:pPr>
            <w:r>
              <w:t>организации подготовительных работ;</w:t>
            </w:r>
          </w:p>
          <w:p w:rsidR="006E77A8" w:rsidRDefault="006E77A8">
            <w:pPr>
              <w:pStyle w:val="ConsPlusNormal"/>
            </w:pPr>
            <w:r>
              <w:t>выполнения фейс-арта, боди-арта;</w:t>
            </w:r>
          </w:p>
          <w:p w:rsidR="006E77A8" w:rsidRDefault="006E77A8">
            <w:pPr>
              <w:pStyle w:val="ConsPlusNormal"/>
            </w:pPr>
            <w:r>
              <w:lastRenderedPageBreak/>
              <w:t>осуществления коррекции услуги;</w:t>
            </w:r>
          </w:p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организовывать рабочее место;</w:t>
            </w:r>
          </w:p>
          <w:p w:rsidR="006E77A8" w:rsidRDefault="006E77A8">
            <w:pPr>
              <w:pStyle w:val="ConsPlusNormal"/>
            </w:pPr>
            <w:r>
              <w:t>организовывать подготовительные работы;</w:t>
            </w:r>
          </w:p>
          <w:p w:rsidR="006E77A8" w:rsidRDefault="006E77A8">
            <w:pPr>
              <w:pStyle w:val="ConsPlusNormal"/>
            </w:pPr>
            <w:r>
              <w:t>пользоваться профессиональными инструментами;</w:t>
            </w:r>
          </w:p>
          <w:p w:rsidR="006E77A8" w:rsidRDefault="006E77A8">
            <w:pPr>
              <w:pStyle w:val="ConsPlusNormal"/>
            </w:pPr>
            <w:r>
              <w:t>выполнять рисунки в различных художественных техниках;</w:t>
            </w:r>
          </w:p>
          <w:p w:rsidR="006E77A8" w:rsidRDefault="006E77A8">
            <w:pPr>
              <w:pStyle w:val="ConsPlusNormal"/>
            </w:pPr>
            <w:r>
              <w:t>выполнять фейс-арт и боди-арт в различных техниках;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санитарно-эпидемиологическое законодательство, регламентирующее профессиональную деятельность;</w:t>
            </w:r>
          </w:p>
          <w:p w:rsidR="006E77A8" w:rsidRDefault="006E77A8">
            <w:pPr>
              <w:pStyle w:val="ConsPlusNormal"/>
            </w:pPr>
            <w:r>
              <w:t>историю искусства росписи по телу;</w:t>
            </w:r>
          </w:p>
          <w:p w:rsidR="006E77A8" w:rsidRDefault="006E77A8">
            <w:pPr>
              <w:pStyle w:val="ConsPlusNormal"/>
            </w:pPr>
            <w:r>
              <w:t>направления моды в области искусства росписи по телу;</w:t>
            </w:r>
          </w:p>
          <w:p w:rsidR="006E77A8" w:rsidRDefault="006E77A8">
            <w:pPr>
              <w:pStyle w:val="ConsPlusNormal"/>
            </w:pPr>
            <w:r>
              <w:t>состав и свойства профессиональных препаратов;</w:t>
            </w:r>
          </w:p>
          <w:p w:rsidR="006E77A8" w:rsidRDefault="006E77A8">
            <w:pPr>
              <w:pStyle w:val="ConsPlusNormal"/>
            </w:pPr>
            <w:r>
              <w:t>технологию фейс-арта;</w:t>
            </w:r>
          </w:p>
          <w:p w:rsidR="006E77A8" w:rsidRDefault="006E77A8">
            <w:pPr>
              <w:pStyle w:val="ConsPlusNormal"/>
            </w:pPr>
            <w:r>
              <w:t>технологию боди-арта;</w:t>
            </w:r>
          </w:p>
          <w:p w:rsidR="006E77A8" w:rsidRDefault="006E77A8">
            <w:pPr>
              <w:pStyle w:val="ConsPlusNormal"/>
            </w:pPr>
            <w:r>
              <w:t>нормы расхода препаратов, времени на выполнение работ;</w:t>
            </w:r>
          </w:p>
          <w:p w:rsidR="006E77A8" w:rsidRDefault="006E77A8">
            <w:pPr>
              <w:pStyle w:val="ConsPlusNormal"/>
            </w:pPr>
            <w:r>
              <w:t>критерии оценки качества работ.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МДК.03.01. Технология фейс-арта и боди-арта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1 - 9</w:t>
            </w:r>
          </w:p>
          <w:p w:rsidR="006E77A8" w:rsidRDefault="006E77A8">
            <w:pPr>
              <w:pStyle w:val="ConsPlusNormal"/>
            </w:pPr>
            <w:r>
              <w:t>ПК 3.1 - 3.4</w:t>
            </w: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Создание индивидуального стиля заказчика в соответствии с запросами, историческими стилями и тенденциями моды</w:t>
            </w:r>
          </w:p>
          <w:p w:rsidR="006E77A8" w:rsidRDefault="006E77A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6E77A8" w:rsidRDefault="006E77A8">
            <w:pPr>
              <w:pStyle w:val="ConsPlusNormal"/>
            </w:pPr>
            <w:r>
              <w:t>иметь практический опыт:</w:t>
            </w:r>
          </w:p>
          <w:p w:rsidR="006E77A8" w:rsidRDefault="006E77A8">
            <w:pPr>
              <w:pStyle w:val="ConsPlusNormal"/>
            </w:pPr>
            <w:r>
              <w:t>организации подготовительных работ;</w:t>
            </w:r>
          </w:p>
          <w:p w:rsidR="006E77A8" w:rsidRDefault="006E77A8">
            <w:pPr>
              <w:pStyle w:val="ConsPlusNormal"/>
            </w:pPr>
            <w:r>
              <w:t>выполнения коллажей и эскизов художественного образа;</w:t>
            </w:r>
          </w:p>
          <w:p w:rsidR="006E77A8" w:rsidRDefault="006E77A8">
            <w:pPr>
              <w:pStyle w:val="ConsPlusNormal"/>
            </w:pPr>
            <w:r>
              <w:lastRenderedPageBreak/>
              <w:t>применения профессиональных инструментов;</w:t>
            </w:r>
          </w:p>
          <w:p w:rsidR="006E77A8" w:rsidRDefault="006E77A8">
            <w:pPr>
              <w:pStyle w:val="ConsPlusNormal"/>
            </w:pPr>
            <w:r>
              <w:t>подбора прически, одежды, обуви, аксессуаров в соответствии с эскизом;</w:t>
            </w:r>
          </w:p>
          <w:p w:rsidR="006E77A8" w:rsidRDefault="006E77A8">
            <w:pPr>
              <w:pStyle w:val="ConsPlusNormal"/>
            </w:pPr>
            <w:r>
              <w:t>выполнения визажных работ на основе индивидуального эскиза заказчика;</w:t>
            </w:r>
          </w:p>
          <w:p w:rsidR="006E77A8" w:rsidRDefault="006E77A8">
            <w:pPr>
              <w:pStyle w:val="ConsPlusNormal"/>
            </w:pPr>
            <w:r>
              <w:t>организации деятельности подчиненных;</w:t>
            </w:r>
          </w:p>
          <w:p w:rsidR="006E77A8" w:rsidRDefault="006E77A8">
            <w:pPr>
              <w:pStyle w:val="ConsPlusNormal"/>
            </w:pPr>
            <w:r>
              <w:t>осуществления коррекции услуги;</w:t>
            </w:r>
          </w:p>
          <w:p w:rsidR="006E77A8" w:rsidRDefault="006E77A8">
            <w:pPr>
              <w:pStyle w:val="ConsPlusNormal"/>
            </w:pPr>
            <w:r>
              <w:t>уметь:</w:t>
            </w:r>
          </w:p>
          <w:p w:rsidR="006E77A8" w:rsidRDefault="006E77A8">
            <w:pPr>
              <w:pStyle w:val="ConsPlusNormal"/>
            </w:pPr>
            <w:r>
              <w:t>организовывать подготовительные работы;</w:t>
            </w:r>
          </w:p>
          <w:p w:rsidR="006E77A8" w:rsidRDefault="006E77A8">
            <w:pPr>
              <w:pStyle w:val="ConsPlusNormal"/>
            </w:pPr>
            <w:r>
              <w:t>пользоваться профессиональными инструментами;</w:t>
            </w:r>
          </w:p>
          <w:p w:rsidR="006E77A8" w:rsidRDefault="006E77A8">
            <w:pPr>
              <w:pStyle w:val="ConsPlusNormal"/>
            </w:pPr>
            <w:r>
              <w:t>разрабатывать концепцию образа, выполнять эскиз (рисунок) образа заказчика;</w:t>
            </w:r>
          </w:p>
          <w:p w:rsidR="006E77A8" w:rsidRDefault="006E77A8">
            <w:pPr>
              <w:pStyle w:val="ConsPlusNormal"/>
            </w:pPr>
            <w:r>
              <w:t>разрабатывать коллекции образов;</w:t>
            </w:r>
          </w:p>
          <w:p w:rsidR="006E77A8" w:rsidRDefault="006E77A8">
            <w:pPr>
              <w:pStyle w:val="ConsPlusNormal"/>
            </w:pPr>
            <w:r>
              <w:t>выполнять макияж, фейс-арт, боди-арт, грим в различных техниках на основе индивидуального эскиза образа заказчика;</w:t>
            </w:r>
          </w:p>
          <w:p w:rsidR="006E77A8" w:rsidRDefault="006E77A8">
            <w:pPr>
              <w:pStyle w:val="ConsPlusNormal"/>
            </w:pPr>
            <w:r>
              <w:t>подбирать прическу, одежду, обувь, аксессуары в соответствии с эскизом образа заказчика;</w:t>
            </w:r>
          </w:p>
          <w:p w:rsidR="006E77A8" w:rsidRDefault="006E77A8">
            <w:pPr>
              <w:pStyle w:val="ConsPlusNormal"/>
            </w:pPr>
            <w:r>
              <w:t>работать с готовыми постижерными изделиями и изготавливать самостоятельно декоративные украшения;</w:t>
            </w:r>
          </w:p>
          <w:p w:rsidR="006E77A8" w:rsidRDefault="006E77A8">
            <w:pPr>
              <w:pStyle w:val="ConsPlusNormal"/>
            </w:pPr>
            <w:r>
              <w:t>организовывать деятельность подчиненных;</w:t>
            </w:r>
          </w:p>
          <w:p w:rsidR="006E77A8" w:rsidRDefault="006E77A8">
            <w:pPr>
              <w:pStyle w:val="ConsPlusNormal"/>
            </w:pPr>
            <w:r>
              <w:t>знать:</w:t>
            </w:r>
          </w:p>
          <w:p w:rsidR="006E77A8" w:rsidRDefault="006E77A8">
            <w:pPr>
              <w:pStyle w:val="ConsPlusNormal"/>
            </w:pPr>
            <w:r>
              <w:t>колористические типы внешности;</w:t>
            </w:r>
          </w:p>
          <w:p w:rsidR="006E77A8" w:rsidRDefault="006E77A8">
            <w:pPr>
              <w:pStyle w:val="ConsPlusNormal"/>
            </w:pPr>
            <w:r>
              <w:t>историю стилей и направления моды;</w:t>
            </w:r>
          </w:p>
          <w:p w:rsidR="006E77A8" w:rsidRDefault="006E77A8">
            <w:pPr>
              <w:pStyle w:val="ConsPlusNormal"/>
            </w:pPr>
            <w:r>
              <w:t>историю стилей в костюмах и прическах;</w:t>
            </w:r>
          </w:p>
          <w:p w:rsidR="006E77A8" w:rsidRDefault="006E77A8">
            <w:pPr>
              <w:pStyle w:val="ConsPlusNormal"/>
            </w:pPr>
            <w:r>
              <w:t>средства изображения художественного образа;</w:t>
            </w:r>
          </w:p>
          <w:p w:rsidR="006E77A8" w:rsidRDefault="006E77A8">
            <w:pPr>
              <w:pStyle w:val="ConsPlusNormal"/>
            </w:pPr>
            <w:r>
              <w:t>основы художественного проектирования образа;</w:t>
            </w:r>
          </w:p>
          <w:p w:rsidR="006E77A8" w:rsidRDefault="006E77A8">
            <w:pPr>
              <w:pStyle w:val="ConsPlusNormal"/>
            </w:pPr>
            <w:r>
              <w:lastRenderedPageBreak/>
              <w:t>состав и свойства профессиональных препаратов;</w:t>
            </w:r>
          </w:p>
          <w:p w:rsidR="006E77A8" w:rsidRDefault="006E77A8">
            <w:pPr>
              <w:pStyle w:val="ConsPlusNormal"/>
            </w:pPr>
            <w:r>
              <w:t>технологии демакияжа, салонного и специфического макияжа, грима;</w:t>
            </w:r>
          </w:p>
          <w:p w:rsidR="006E77A8" w:rsidRDefault="006E77A8">
            <w:pPr>
              <w:pStyle w:val="ConsPlusNormal"/>
            </w:pPr>
            <w:r>
              <w:t>технологию работы с постижерными изделиями, декоративными элементами и украшениями из волос и сходных материалов;</w:t>
            </w:r>
          </w:p>
          <w:p w:rsidR="006E77A8" w:rsidRDefault="006E77A8">
            <w:pPr>
              <w:pStyle w:val="ConsPlusNormal"/>
            </w:pPr>
            <w:r>
              <w:t>нормы расхода препаратов, времени на выполнение работ;</w:t>
            </w:r>
          </w:p>
          <w:p w:rsidR="006E77A8" w:rsidRDefault="006E77A8">
            <w:pPr>
              <w:pStyle w:val="ConsPlusNormal"/>
            </w:pPr>
            <w:r>
              <w:t>технологию коррекции услуги;</w:t>
            </w:r>
          </w:p>
          <w:p w:rsidR="006E77A8" w:rsidRDefault="006E77A8">
            <w:pPr>
              <w:pStyle w:val="ConsPlusNormal"/>
            </w:pPr>
            <w:r>
              <w:t>критерии оценки качества работ.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</w:pPr>
            <w:r>
              <w:t>МДК.04.01. Искусство создания стиля</w:t>
            </w:r>
          </w:p>
        </w:tc>
        <w:tc>
          <w:tcPr>
            <w:tcW w:w="1706" w:type="dxa"/>
          </w:tcPr>
          <w:p w:rsidR="006E77A8" w:rsidRDefault="006E77A8">
            <w:pPr>
              <w:pStyle w:val="ConsPlusNormal"/>
            </w:pPr>
            <w:r>
              <w:t>ОК 1, 3, 4, 6, 7</w:t>
            </w:r>
          </w:p>
          <w:p w:rsidR="006E77A8" w:rsidRDefault="006E77A8">
            <w:pPr>
              <w:pStyle w:val="ConsPlusNormal"/>
            </w:pPr>
            <w:r>
              <w:t>ПК 4.1 - 4.5</w:t>
            </w: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lastRenderedPageBreak/>
              <w:t>ПМ.05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Вариативная часть учебных циклов ППССЗ</w:t>
            </w:r>
          </w:p>
          <w:p w:rsidR="006E77A8" w:rsidRDefault="006E77A8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1350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4536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center"/>
            </w:pPr>
            <w:r>
              <w:t>3024</w:t>
            </w: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t>УП.00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Учебная практика</w:t>
            </w:r>
          </w:p>
        </w:tc>
        <w:tc>
          <w:tcPr>
            <w:tcW w:w="1680" w:type="dxa"/>
            <w:vMerge w:val="restart"/>
            <w:vAlign w:val="center"/>
          </w:tcPr>
          <w:p w:rsidR="006E77A8" w:rsidRDefault="006E77A8">
            <w:pPr>
              <w:pStyle w:val="ConsPlusNormal"/>
              <w:jc w:val="center"/>
            </w:pPr>
            <w:r>
              <w:t>25 нед.</w:t>
            </w:r>
          </w:p>
        </w:tc>
        <w:tc>
          <w:tcPr>
            <w:tcW w:w="1681" w:type="dxa"/>
            <w:vMerge w:val="restart"/>
            <w:vAlign w:val="center"/>
          </w:tcPr>
          <w:p w:rsidR="006E77A8" w:rsidRDefault="006E77A8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2602" w:type="dxa"/>
            <w:vMerge w:val="restart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  <w:vMerge w:val="restart"/>
          </w:tcPr>
          <w:p w:rsidR="006E77A8" w:rsidRDefault="006E77A8">
            <w:pPr>
              <w:pStyle w:val="ConsPlusNormal"/>
            </w:pPr>
            <w:r>
              <w:t>ОК 1 - 9</w:t>
            </w:r>
          </w:p>
          <w:p w:rsidR="006E77A8" w:rsidRDefault="006E77A8">
            <w:pPr>
              <w:pStyle w:val="ConsPlusNormal"/>
            </w:pPr>
            <w:r>
              <w:t>ПК 1.1 - 1.4,</w:t>
            </w:r>
          </w:p>
          <w:p w:rsidR="006E77A8" w:rsidRDefault="006E77A8">
            <w:pPr>
              <w:pStyle w:val="ConsPlusNormal"/>
            </w:pPr>
            <w:r>
              <w:t>2.1 - 2.6,</w:t>
            </w:r>
          </w:p>
          <w:p w:rsidR="006E77A8" w:rsidRDefault="006E77A8">
            <w:pPr>
              <w:pStyle w:val="ConsPlusNormal"/>
            </w:pPr>
            <w:r>
              <w:t>3.1 - 3.4,</w:t>
            </w:r>
          </w:p>
          <w:p w:rsidR="006E77A8" w:rsidRDefault="006E77A8">
            <w:pPr>
              <w:pStyle w:val="ConsPlusNormal"/>
            </w:pPr>
            <w:r>
              <w:t>4.1 - 4.5</w:t>
            </w: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t>ПП.00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680" w:type="dxa"/>
            <w:vMerge/>
          </w:tcPr>
          <w:p w:rsidR="006E77A8" w:rsidRDefault="006E77A8"/>
        </w:tc>
        <w:tc>
          <w:tcPr>
            <w:tcW w:w="1681" w:type="dxa"/>
            <w:vMerge/>
          </w:tcPr>
          <w:p w:rsidR="006E77A8" w:rsidRDefault="006E77A8"/>
        </w:tc>
        <w:tc>
          <w:tcPr>
            <w:tcW w:w="2602" w:type="dxa"/>
            <w:vMerge/>
          </w:tcPr>
          <w:p w:rsidR="006E77A8" w:rsidRDefault="006E77A8"/>
        </w:tc>
        <w:tc>
          <w:tcPr>
            <w:tcW w:w="1706" w:type="dxa"/>
            <w:vMerge/>
          </w:tcPr>
          <w:p w:rsidR="006E77A8" w:rsidRDefault="006E77A8"/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t>ПДП.00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t>ПА.00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5 нед.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t>ГИА.00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lastRenderedPageBreak/>
              <w:t>ГИА.01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  <w:tr w:rsidR="006E77A8">
        <w:tc>
          <w:tcPr>
            <w:tcW w:w="1474" w:type="dxa"/>
          </w:tcPr>
          <w:p w:rsidR="006E77A8" w:rsidRDefault="006E77A8">
            <w:pPr>
              <w:pStyle w:val="ConsPlusNormal"/>
            </w:pPr>
            <w:r>
              <w:t>ГИА.02</w:t>
            </w:r>
          </w:p>
        </w:tc>
        <w:tc>
          <w:tcPr>
            <w:tcW w:w="4465" w:type="dxa"/>
          </w:tcPr>
          <w:p w:rsidR="006E77A8" w:rsidRDefault="006E77A8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680" w:type="dxa"/>
          </w:tcPr>
          <w:p w:rsidR="006E77A8" w:rsidRDefault="006E77A8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681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2602" w:type="dxa"/>
          </w:tcPr>
          <w:p w:rsidR="006E77A8" w:rsidRDefault="006E77A8">
            <w:pPr>
              <w:pStyle w:val="ConsPlusNormal"/>
              <w:jc w:val="both"/>
            </w:pPr>
          </w:p>
        </w:tc>
        <w:tc>
          <w:tcPr>
            <w:tcW w:w="1706" w:type="dxa"/>
          </w:tcPr>
          <w:p w:rsidR="006E77A8" w:rsidRDefault="006E77A8">
            <w:pPr>
              <w:pStyle w:val="ConsPlusNormal"/>
              <w:jc w:val="both"/>
            </w:pPr>
          </w:p>
        </w:tc>
      </w:tr>
    </w:tbl>
    <w:p w:rsidR="006E77A8" w:rsidRDefault="006E77A8">
      <w:pPr>
        <w:sectPr w:rsidR="006E77A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right"/>
        <w:outlineLvl w:val="2"/>
      </w:pPr>
      <w:r>
        <w:t>Таблица 3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Срок получения СПО по ППССЗ углубленной подготовки в очной форме обучения составляет 147 недель, в том числе:</w:t>
      </w:r>
    </w:p>
    <w:p w:rsidR="006E77A8" w:rsidRDefault="006E77A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72"/>
        <w:gridCol w:w="1867"/>
      </w:tblGrid>
      <w:tr w:rsidR="006E77A8">
        <w:tc>
          <w:tcPr>
            <w:tcW w:w="7772" w:type="dxa"/>
          </w:tcPr>
          <w:p w:rsidR="006E77A8" w:rsidRDefault="006E77A8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867" w:type="dxa"/>
          </w:tcPr>
          <w:p w:rsidR="006E77A8" w:rsidRDefault="006E77A8">
            <w:pPr>
              <w:pStyle w:val="ConsPlusNormal"/>
              <w:jc w:val="right"/>
            </w:pPr>
            <w:r>
              <w:t>84 нед.</w:t>
            </w:r>
          </w:p>
        </w:tc>
      </w:tr>
      <w:tr w:rsidR="006E77A8">
        <w:tc>
          <w:tcPr>
            <w:tcW w:w="7772" w:type="dxa"/>
          </w:tcPr>
          <w:p w:rsidR="006E77A8" w:rsidRDefault="006E77A8">
            <w:pPr>
              <w:pStyle w:val="ConsPlusNormal"/>
            </w:pPr>
            <w:r>
              <w:t>Учебная практика</w:t>
            </w:r>
          </w:p>
        </w:tc>
        <w:tc>
          <w:tcPr>
            <w:tcW w:w="1867" w:type="dxa"/>
            <w:vMerge w:val="restart"/>
          </w:tcPr>
          <w:p w:rsidR="006E77A8" w:rsidRDefault="006E77A8">
            <w:pPr>
              <w:pStyle w:val="ConsPlusNormal"/>
              <w:jc w:val="right"/>
            </w:pPr>
            <w:r>
              <w:t>25 нед.</w:t>
            </w:r>
          </w:p>
        </w:tc>
      </w:tr>
      <w:tr w:rsidR="006E77A8">
        <w:tc>
          <w:tcPr>
            <w:tcW w:w="7772" w:type="dxa"/>
          </w:tcPr>
          <w:p w:rsidR="006E77A8" w:rsidRDefault="006E77A8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867" w:type="dxa"/>
            <w:vMerge/>
          </w:tcPr>
          <w:p w:rsidR="006E77A8" w:rsidRDefault="006E77A8"/>
        </w:tc>
      </w:tr>
      <w:tr w:rsidR="006E77A8">
        <w:tc>
          <w:tcPr>
            <w:tcW w:w="7772" w:type="dxa"/>
          </w:tcPr>
          <w:p w:rsidR="006E77A8" w:rsidRDefault="006E77A8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867" w:type="dxa"/>
          </w:tcPr>
          <w:p w:rsidR="006E77A8" w:rsidRDefault="006E77A8">
            <w:pPr>
              <w:pStyle w:val="ConsPlusNormal"/>
              <w:jc w:val="right"/>
            </w:pPr>
            <w:r>
              <w:t>4 нед.</w:t>
            </w:r>
          </w:p>
        </w:tc>
      </w:tr>
      <w:tr w:rsidR="006E77A8">
        <w:tc>
          <w:tcPr>
            <w:tcW w:w="7772" w:type="dxa"/>
          </w:tcPr>
          <w:p w:rsidR="006E77A8" w:rsidRDefault="006E77A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867" w:type="dxa"/>
          </w:tcPr>
          <w:p w:rsidR="006E77A8" w:rsidRDefault="006E77A8">
            <w:pPr>
              <w:pStyle w:val="ConsPlusNormal"/>
              <w:jc w:val="right"/>
            </w:pPr>
            <w:r>
              <w:t>5 нед.</w:t>
            </w:r>
          </w:p>
        </w:tc>
      </w:tr>
      <w:tr w:rsidR="006E77A8">
        <w:tc>
          <w:tcPr>
            <w:tcW w:w="7772" w:type="dxa"/>
          </w:tcPr>
          <w:p w:rsidR="006E77A8" w:rsidRDefault="006E77A8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867" w:type="dxa"/>
          </w:tcPr>
          <w:p w:rsidR="006E77A8" w:rsidRDefault="006E77A8">
            <w:pPr>
              <w:pStyle w:val="ConsPlusNormal"/>
              <w:jc w:val="right"/>
            </w:pPr>
            <w:r>
              <w:t>6 нед.</w:t>
            </w:r>
          </w:p>
        </w:tc>
      </w:tr>
      <w:tr w:rsidR="006E77A8">
        <w:tc>
          <w:tcPr>
            <w:tcW w:w="7772" w:type="dxa"/>
          </w:tcPr>
          <w:p w:rsidR="006E77A8" w:rsidRDefault="006E77A8">
            <w:pPr>
              <w:pStyle w:val="ConsPlusNormal"/>
            </w:pPr>
            <w:r>
              <w:t>Каникулы</w:t>
            </w:r>
          </w:p>
        </w:tc>
        <w:tc>
          <w:tcPr>
            <w:tcW w:w="1867" w:type="dxa"/>
          </w:tcPr>
          <w:p w:rsidR="006E77A8" w:rsidRDefault="006E77A8">
            <w:pPr>
              <w:pStyle w:val="ConsPlusNormal"/>
              <w:jc w:val="right"/>
            </w:pPr>
            <w:r>
              <w:t>23 нед.</w:t>
            </w:r>
          </w:p>
        </w:tc>
      </w:tr>
      <w:tr w:rsidR="006E77A8">
        <w:tc>
          <w:tcPr>
            <w:tcW w:w="7772" w:type="dxa"/>
          </w:tcPr>
          <w:p w:rsidR="006E77A8" w:rsidRDefault="006E77A8">
            <w:pPr>
              <w:pStyle w:val="ConsPlusNormal"/>
            </w:pPr>
            <w:r>
              <w:t>Итого</w:t>
            </w:r>
          </w:p>
        </w:tc>
        <w:tc>
          <w:tcPr>
            <w:tcW w:w="1867" w:type="dxa"/>
          </w:tcPr>
          <w:p w:rsidR="006E77A8" w:rsidRDefault="006E77A8">
            <w:pPr>
              <w:pStyle w:val="ConsPlusNormal"/>
              <w:jc w:val="right"/>
            </w:pPr>
            <w:r>
              <w:t>147 нед.</w:t>
            </w:r>
          </w:p>
        </w:tc>
      </w:tr>
    </w:tbl>
    <w:p w:rsidR="006E77A8" w:rsidRDefault="006E77A8">
      <w:pPr>
        <w:sectPr w:rsidR="006E77A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6E77A8" w:rsidRDefault="006E77A8">
      <w:pPr>
        <w:pStyle w:val="ConsPlusNormal"/>
        <w:jc w:val="center"/>
      </w:pPr>
      <w:r>
        <w:t>СПЕЦИАЛИСТОВ СРЕДНЕГО ЗВЕНА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7.1. Образовательная организация самостоятельно разрабатывает и утверждает ППССЗ в соответствии с ФГОС СПО и с учетом соответствующей примерной ППССЗ.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образовательной программы, разрабатываемой образовательной организацией совместно с заинтересованными работодателями.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При формировании ППССЗ образовательная организация: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на практики, либо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6E77A8" w:rsidRDefault="006E77A8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Минобрнауки России от 27.11.2014 N 1522)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 xml:space="preserve">имеет право определять для освоения обучающимися в рамках профессионального модуля профессию рабочего, должность служащего (одну или несколько) согласно </w:t>
      </w:r>
      <w:hyperlink w:anchor="P782" w:history="1">
        <w:r>
          <w:rPr>
            <w:color w:val="0000FF"/>
          </w:rPr>
          <w:t>приложению</w:t>
        </w:r>
      </w:hyperlink>
      <w:r>
        <w:t xml:space="preserve"> к ФГОС СПО;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обязана ежегодно обновлять ППССЗ с учетом запросов работодателей, особенностей развития региона, культуры, науки, экономики, техники, технологий и социальной сферы в рамках, установленных настоящим ФГОС СПО;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обязана в рабочих учебных программах всех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обязана обеспечить обучающимся возможность участвовать в формировании индивидуальной образовательной программы;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обязана 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общественных организаций, спортивных и творческих клубов;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работой для формирования и развития общих и профессиональных компетенций обучающихся.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lastRenderedPageBreak/>
        <w:t xml:space="preserve">7.2. При реализации ППССЗ обучающиеся имеют академические права и обязанности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7.3. Максимальный объем учебной нагрузки обучающегося составляет 54 академических часа в неделю, включая все виды аудиторной и внеаудиторной учебной нагрузки.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7.4. Максимальный объем аудиторной учебной нагрузки в очной форме обучения составляет 36 академических часов в неделю.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7.5. Максимальный объем аудиторной учебной нагрузки в очно-заочной форме обучения составляет 16 академических часов в неделю.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7.6. Максимальный объем аудиторной учебной нагрузки в год в заочной форме обучения составляет 160 академических часов.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7.7.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7.8. 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7.9.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7.10. Образовательная организация имеет право для подгрупп девушек использовать часть учебного времени дисциплины "Безопасность жизнедеятельности" (48 часов), отведенного на изучение основ военной службы, на освоение основ медицинских знаний.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7.11. Получение СПО на базе основного общего образования осуществляется с одновременным получением среднего общего образования в пределах ППССЗ. В этом случае ППССЗ,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Срок освоения ППССЗ в очной форме обучения для лиц, обучающихся на базе основного общего образования, увеличивается на 52 недели из расчета: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sectPr w:rsidR="006E77A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85"/>
        <w:gridCol w:w="1654"/>
      </w:tblGrid>
      <w:tr w:rsidR="006E77A8"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</w:tcPr>
          <w:p w:rsidR="006E77A8" w:rsidRDefault="006E77A8">
            <w:pPr>
              <w:pStyle w:val="ConsPlusNormal"/>
            </w:pPr>
            <w:r>
              <w:lastRenderedPageBreak/>
              <w:t>теоретическое обучение (при обязательной учебной нагрузке 36 часов в неделю)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7A8" w:rsidRDefault="006E77A8">
            <w:pPr>
              <w:pStyle w:val="ConsPlusNormal"/>
              <w:jc w:val="right"/>
            </w:pPr>
            <w:r>
              <w:t>39 нед.</w:t>
            </w:r>
          </w:p>
        </w:tc>
      </w:tr>
      <w:tr w:rsidR="006E77A8"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</w:tcPr>
          <w:p w:rsidR="006E77A8" w:rsidRDefault="006E77A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6E77A8" w:rsidRDefault="006E77A8">
            <w:pPr>
              <w:pStyle w:val="ConsPlusNormal"/>
              <w:jc w:val="right"/>
            </w:pPr>
            <w:r>
              <w:t>2 нед.</w:t>
            </w:r>
          </w:p>
        </w:tc>
      </w:tr>
      <w:tr w:rsidR="006E77A8">
        <w:tc>
          <w:tcPr>
            <w:tcW w:w="7985" w:type="dxa"/>
            <w:tcBorders>
              <w:top w:val="nil"/>
              <w:left w:val="nil"/>
              <w:bottom w:val="nil"/>
              <w:right w:val="nil"/>
            </w:tcBorders>
          </w:tcPr>
          <w:p w:rsidR="006E77A8" w:rsidRDefault="006E77A8">
            <w:pPr>
              <w:pStyle w:val="ConsPlusNormal"/>
            </w:pPr>
            <w:r>
              <w:t>каникулы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:rsidR="006E77A8" w:rsidRDefault="006E77A8">
            <w:pPr>
              <w:pStyle w:val="ConsPlusNormal"/>
              <w:jc w:val="right"/>
            </w:pPr>
            <w:r>
              <w:t>11 нед.</w:t>
            </w:r>
          </w:p>
        </w:tc>
      </w:tr>
    </w:tbl>
    <w:p w:rsidR="006E77A8" w:rsidRDefault="006E77A8">
      <w:pPr>
        <w:sectPr w:rsidR="006E77A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7.12. 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7.13. В период обучения с юношами проводятся учебные сборы &lt;1&gt;.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 2002, N 7, ст. 631; N 21, ст. 1919; N 26, ст. 2521; N 30, ст. 3029, ст. 3030, ст. 3033; 2003, N 1, ст. 1; N 8, ст. 709; N 27, ст. 2700; N 46, ст. 4437; 2004, N 8, ст. 600; N 17, ст. 1587; N 18, ст. 1687; N 25, ст. 2484; N 27, ст. 2711; N 35, ст. 3607; N 49, ст. 4848; 2005, N 10, ст. 763; N 14, ст. 1212; N 27, ст. 2716; N 29, ст. 2907; N 30, ст. 3110, ст. 3111; N 40, ст. 3987; N 43, ст. 4349; N 49, ст. 5127; 2006, N 1, ст. 10, ст. 22; N 11, ст. 1148; N 19, ст. 2062; N 28, ст. 2974, N 29, ст. 3121, ст. 3122, ст. 3123; N 41, ст. 4206; N 44, ст. 4534; N 50, ст. 5281; 2007, N 2, ст. 362; N 16, ст. 1830; N 31, ст. 4011;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N 50, ст. 7366; 2012, N 50, ст. 6954; N 53, ст. 7613; 2013, N 9, ст. 870; N 19, ст. 2329; ст. 2331; N 23, ст. 2869; N 27, ст. 3462, ст. 3477; N 48, ст. 6165).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7.14. Практика является обязательным разделом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ППССЗ предусматриваются следующие виды практик: учебная и производственная.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Производственная практика состоит из двух этапов: практики по профилю специальности и преддипломной практики.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рассредоточенно, чередуясь с теоретическими занятиями в рамках профессиональных модулей.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 xml:space="preserve">7.15. Реализация ППССЗ по специальности должна обеспечиваться педагогическими 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</w:t>
      </w:r>
      <w:r>
        <w:lastRenderedPageBreak/>
        <w:t>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7.16. ППССЗ должна обеспечиваться учебно-методической документацией по всем дисциплинам, междисциплинарным курсам и профессиональным модулям ППССЗ.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Реализация ППССЗ должна обеспечиваться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должны быть обеспечены доступом к сети Интернет.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Каждый обучающийся должен быть обеспечен не менее чем одним учебным печатным и/или электронным изданием по каждой дисциплине профессионального учебного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Библиотечный фонд должен быть укомплектован печатными и/или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Библиотечный фонд, помимо учебной литературы, должен включать официальные, справочно-библиографические и периодические издания в расчете 1 - 2 экземпляра на каждые 100 обучающихся.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состоящим не менее чем из 3 наименований российских журналов.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 и доступ к современным профессиональным базам данных и информационным ресурсам сети Интернет.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 xml:space="preserve">7.17. Прием на обучение по ППССЗ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13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7.18. Образовательная организация, реализующая ППССЗ, должна располагать материально-технической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6E77A8" w:rsidRDefault="006E77A8">
      <w:pPr>
        <w:pStyle w:val="ConsPlusNormal"/>
        <w:jc w:val="center"/>
      </w:pPr>
      <w:r>
        <w:t>и других помещений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Кабинеты: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гуманитарных и социально-экономических дисциплин;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психологии общения;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иностранного языка;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сервисной деятельности;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маркетинга и менеджмента;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рисунка и живописи;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безопасности жизнедеятельности.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Лаборатории: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информатики и информационно-коммуникационных технологий;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косметологии и макияжа, оборудованная косметологическими креслами, столиками для профессиональных препаратов, инструментов, раковинами, профессиональными препаратами, индивидуальными лампами, стерилизаторами, бактерицидными лампами, водонагревателем.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Студии: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студия красоты.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Спортивный комплекс: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спортивный зал;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открытый стадион широкого профиля с элементами полосы препятствий;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стрелковый тир (в любой модификации, включая электронный) или место для стрельбы.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Залы: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библиотека, читальный зал с выходом в сеть Интернет;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актовый зал.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Реализация ППССЗ должна обеспечивать: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выполнение обучающимися лабораторных работ и практических занятий, включая как обязательный компонент практические задания с использованием персональных компьютеров;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специфики вида деятельности.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lastRenderedPageBreak/>
        <w:t>7.19. Реализация ППССЗ осуществляется образовательной организацией на государственном языке Российской Федерации.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Реализация ППССЗ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center"/>
        <w:outlineLvl w:val="1"/>
      </w:pPr>
      <w:r>
        <w:t>VIII. ОЦЕНКА КАЧЕСТВА ОСВОЕНИЯ ПРОГРАММЫ ПОДГОТОВКИ</w:t>
      </w:r>
    </w:p>
    <w:p w:rsidR="006E77A8" w:rsidRDefault="006E77A8">
      <w:pPr>
        <w:pStyle w:val="ConsPlusNormal"/>
        <w:jc w:val="center"/>
      </w:pPr>
      <w:r>
        <w:t>СПЕЦИАЛИСТОВ СРЕДНЕГО ЗВЕНА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8.1. Оценка качества освоения ППССЗ должна включать текущий контроль успеваемости, промежуточную и государственную итоговую аттестации обучающихся.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8.4. Оценка качества подготовки обучающихся и выпускников осуществляется в двух основных направлениях: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оценка уровня освоения дисциплин;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оценка компетенций обучающихся.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lastRenderedPageBreak/>
        <w:t xml:space="preserve">&lt;1&gt; </w:t>
      </w:r>
      <w:hyperlink r:id="rId14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566).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  <w:r>
        <w:t>8.6. Государственная итоговая аттестация включает подготовку и защиту выпускной квалификационной работы (дипломная работа, дипломный проект). 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6E77A8" w:rsidRDefault="006E77A8">
      <w:pPr>
        <w:pStyle w:val="ConsPlusNormal"/>
        <w:spacing w:before="220"/>
        <w:ind w:firstLine="540"/>
        <w:jc w:val="both"/>
      </w:pPr>
      <w:r>
        <w:t>Государственный экзамен вводится по усмотрению образовательной организации.</w:t>
      </w: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jc w:val="right"/>
        <w:outlineLvl w:val="1"/>
      </w:pPr>
      <w:r>
        <w:t>Приложение</w:t>
      </w:r>
    </w:p>
    <w:p w:rsidR="006E77A8" w:rsidRDefault="006E77A8">
      <w:pPr>
        <w:pStyle w:val="ConsPlusNormal"/>
        <w:jc w:val="right"/>
      </w:pPr>
      <w:r>
        <w:t>к ФГОС СПО по специальности 43.02.03</w:t>
      </w:r>
    </w:p>
    <w:p w:rsidR="006E77A8" w:rsidRDefault="006E77A8">
      <w:pPr>
        <w:pStyle w:val="ConsPlusNormal"/>
        <w:jc w:val="right"/>
      </w:pPr>
      <w:r>
        <w:t>Стилистика и искусство визажа</w:t>
      </w:r>
    </w:p>
    <w:p w:rsidR="006E77A8" w:rsidRDefault="006E77A8">
      <w:pPr>
        <w:pStyle w:val="ConsPlusNormal"/>
        <w:jc w:val="center"/>
      </w:pPr>
    </w:p>
    <w:p w:rsidR="006E77A8" w:rsidRDefault="006E77A8">
      <w:pPr>
        <w:pStyle w:val="ConsPlusNormal"/>
        <w:jc w:val="center"/>
      </w:pPr>
      <w:bookmarkStart w:id="3" w:name="P782"/>
      <w:bookmarkEnd w:id="3"/>
      <w:r>
        <w:t>ПЕРЕЧЕНЬ</w:t>
      </w:r>
    </w:p>
    <w:p w:rsidR="006E77A8" w:rsidRDefault="006E77A8">
      <w:pPr>
        <w:pStyle w:val="ConsPlusNormal"/>
        <w:jc w:val="center"/>
      </w:pPr>
      <w:r>
        <w:t>ПРОФЕССИЙ РАБОЧИХ, ДОЛЖНОСТЕЙ СЛУЖАЩИХ, РЕКОМЕНДУЕМЫХ</w:t>
      </w:r>
    </w:p>
    <w:p w:rsidR="006E77A8" w:rsidRDefault="006E77A8">
      <w:pPr>
        <w:pStyle w:val="ConsPlusNormal"/>
        <w:jc w:val="center"/>
      </w:pPr>
      <w:r>
        <w:t>К ОСВОЕНИЮ В РАМКАХ ПРОГРАММЫ ПОДГОТОВКИ СПЕЦИАЛИСТОВ</w:t>
      </w:r>
    </w:p>
    <w:p w:rsidR="006E77A8" w:rsidRDefault="006E77A8">
      <w:pPr>
        <w:pStyle w:val="ConsPlusNormal"/>
        <w:jc w:val="center"/>
      </w:pPr>
      <w:r>
        <w:t>СРЕДНЕГО ЗВЕНА</w:t>
      </w:r>
    </w:p>
    <w:p w:rsidR="006E77A8" w:rsidRDefault="006E77A8">
      <w:pPr>
        <w:pStyle w:val="ConsPlusNormal"/>
        <w:jc w:val="center"/>
      </w:pPr>
    </w:p>
    <w:p w:rsidR="006E77A8" w:rsidRDefault="006E77A8">
      <w:pPr>
        <w:sectPr w:rsidR="006E77A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42"/>
        <w:gridCol w:w="4897"/>
      </w:tblGrid>
      <w:tr w:rsidR="006E77A8">
        <w:tc>
          <w:tcPr>
            <w:tcW w:w="4742" w:type="dxa"/>
          </w:tcPr>
          <w:p w:rsidR="006E77A8" w:rsidRDefault="006E77A8">
            <w:pPr>
              <w:pStyle w:val="ConsPlusNormal"/>
              <w:jc w:val="center"/>
            </w:pPr>
            <w:r>
              <w:lastRenderedPageBreak/>
              <w:t xml:space="preserve">Код по Общероссийскому </w:t>
            </w:r>
            <w:hyperlink r:id="rId15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профессий рабочих, должностей служащих и тарифных разрядов (ОК 016-94)</w:t>
            </w:r>
          </w:p>
        </w:tc>
        <w:tc>
          <w:tcPr>
            <w:tcW w:w="4897" w:type="dxa"/>
          </w:tcPr>
          <w:p w:rsidR="006E77A8" w:rsidRDefault="006E77A8">
            <w:pPr>
              <w:pStyle w:val="ConsPlusNormal"/>
              <w:jc w:val="center"/>
            </w:pPr>
            <w:r>
              <w:t>Наименование профессий рабочих, должностей служащих</w:t>
            </w:r>
          </w:p>
        </w:tc>
      </w:tr>
      <w:tr w:rsidR="006E77A8">
        <w:tc>
          <w:tcPr>
            <w:tcW w:w="4742" w:type="dxa"/>
          </w:tcPr>
          <w:p w:rsidR="006E77A8" w:rsidRDefault="006E77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97" w:type="dxa"/>
          </w:tcPr>
          <w:p w:rsidR="006E77A8" w:rsidRDefault="006E77A8">
            <w:pPr>
              <w:pStyle w:val="ConsPlusNormal"/>
              <w:jc w:val="center"/>
            </w:pPr>
            <w:r>
              <w:t>2</w:t>
            </w:r>
          </w:p>
        </w:tc>
      </w:tr>
      <w:tr w:rsidR="006E77A8">
        <w:tc>
          <w:tcPr>
            <w:tcW w:w="4742" w:type="dxa"/>
          </w:tcPr>
          <w:p w:rsidR="006E77A8" w:rsidRDefault="006E77A8">
            <w:pPr>
              <w:pStyle w:val="ConsPlusNormal"/>
              <w:jc w:val="center"/>
            </w:pPr>
            <w:hyperlink r:id="rId16" w:history="1">
              <w:r>
                <w:rPr>
                  <w:color w:val="0000FF"/>
                </w:rPr>
                <w:t>13456</w:t>
              </w:r>
            </w:hyperlink>
          </w:p>
        </w:tc>
        <w:tc>
          <w:tcPr>
            <w:tcW w:w="4897" w:type="dxa"/>
          </w:tcPr>
          <w:p w:rsidR="006E77A8" w:rsidRDefault="006E77A8">
            <w:pPr>
              <w:pStyle w:val="ConsPlusNormal"/>
            </w:pPr>
            <w:r>
              <w:t>Маникюрша</w:t>
            </w:r>
          </w:p>
        </w:tc>
      </w:tr>
      <w:tr w:rsidR="006E77A8">
        <w:tc>
          <w:tcPr>
            <w:tcW w:w="4742" w:type="dxa"/>
          </w:tcPr>
          <w:p w:rsidR="006E77A8" w:rsidRDefault="006E77A8">
            <w:pPr>
              <w:pStyle w:val="ConsPlusNormal"/>
              <w:jc w:val="center"/>
            </w:pPr>
            <w:hyperlink r:id="rId17" w:history="1">
              <w:r>
                <w:rPr>
                  <w:color w:val="0000FF"/>
                </w:rPr>
                <w:t>16470</w:t>
              </w:r>
            </w:hyperlink>
          </w:p>
        </w:tc>
        <w:tc>
          <w:tcPr>
            <w:tcW w:w="4897" w:type="dxa"/>
          </w:tcPr>
          <w:p w:rsidR="006E77A8" w:rsidRDefault="006E77A8">
            <w:pPr>
              <w:pStyle w:val="ConsPlusNormal"/>
            </w:pPr>
            <w:r>
              <w:t>Педикюрша</w:t>
            </w:r>
          </w:p>
        </w:tc>
      </w:tr>
      <w:tr w:rsidR="006E77A8">
        <w:tc>
          <w:tcPr>
            <w:tcW w:w="4742" w:type="dxa"/>
          </w:tcPr>
          <w:p w:rsidR="006E77A8" w:rsidRDefault="006E77A8">
            <w:pPr>
              <w:pStyle w:val="ConsPlusNormal"/>
              <w:jc w:val="center"/>
            </w:pPr>
            <w:hyperlink r:id="rId18" w:history="1">
              <w:r>
                <w:rPr>
                  <w:color w:val="0000FF"/>
                </w:rPr>
                <w:t>11763</w:t>
              </w:r>
            </w:hyperlink>
          </w:p>
        </w:tc>
        <w:tc>
          <w:tcPr>
            <w:tcW w:w="4897" w:type="dxa"/>
          </w:tcPr>
          <w:p w:rsidR="006E77A8" w:rsidRDefault="006E77A8">
            <w:pPr>
              <w:pStyle w:val="ConsPlusNormal"/>
            </w:pPr>
            <w:r>
              <w:t>Гример-постижер</w:t>
            </w:r>
          </w:p>
        </w:tc>
      </w:tr>
    </w:tbl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ind w:firstLine="540"/>
        <w:jc w:val="both"/>
      </w:pPr>
    </w:p>
    <w:p w:rsidR="006E77A8" w:rsidRDefault="006E77A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7307" w:rsidRDefault="008A7307"/>
    <w:sectPr w:rsidR="008A7307" w:rsidSect="00164DE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6E77A8"/>
    <w:rsid w:val="006E77A8"/>
    <w:rsid w:val="008A7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7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77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7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E77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E7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E77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E77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E77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42BD7D558CCAEEE13EACDC1763E067FB9427E5BE9BBED4DF5941CEFF76F0BB4AA3915949CCF614DF02137B7ED6EC270329AEF8E31F160Dt5yAN" TargetMode="External"/><Relationship Id="rId13" Type="http://schemas.openxmlformats.org/officeDocument/2006/relationships/hyperlink" Target="consultantplus://offline/ref=D042BD7D558CCAEEE13EACDC1763E067F99423E1B199BED4DF5941CEFF76F0BB4AA3915949CCFF17D802137B7ED6EC270329AEF8E31F160Dt5yAN" TargetMode="External"/><Relationship Id="rId18" Type="http://schemas.openxmlformats.org/officeDocument/2006/relationships/hyperlink" Target="consultantplus://offline/ref=D042BD7D558CCAEEE13EACDC1763E067FB9021EBBE9CBED4DF5941CEFF76F0BB4AA3915949CDF617DE02137B7ED6EC270329AEF8E31F160Dt5yA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042BD7D558CCAEEE13EACDC1763E067FB9326E2B399BED4DF5941CEFF76F0BB58A3C95548C4E816DB17452A38t8y2N" TargetMode="External"/><Relationship Id="rId12" Type="http://schemas.openxmlformats.org/officeDocument/2006/relationships/hyperlink" Target="consultantplus://offline/ref=D042BD7D558CCAEEE13EACDC1763E067F99425EBB29FBED4DF5941CEFF76F0BB4AA3915B40CCFD42894D12273B8BFF260829ACFBFFt1yCN" TargetMode="External"/><Relationship Id="rId17" Type="http://schemas.openxmlformats.org/officeDocument/2006/relationships/hyperlink" Target="consultantplus://offline/ref=D042BD7D558CCAEEE13EACDC1763E067FB9021EBBE9CBED4DF5941CEFF76F0BB4AA3915949CFF51FDB02137B7ED6EC270329AEF8E31F160Dt5yA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042BD7D558CCAEEE13EACDC1763E067FB9021EBBE9CBED4DF5941CEFF76F0BB4AA3915949CDFE1ED102137B7ED6EC270329AEF8E31F160Dt5yAN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42BD7D558CCAEEE13EACDC1763E067F89B23E4B692BED4DF5941CEFF76F0BB4AA3915949CCF612DA02137B7ED6EC270329AEF8E31F160Dt5yAN" TargetMode="External"/><Relationship Id="rId11" Type="http://schemas.openxmlformats.org/officeDocument/2006/relationships/hyperlink" Target="consultantplus://offline/ref=D042BD7D558CCAEEE13EACDC1763E067F99423E1B199BED4DF5941CEFF76F0BB58A3C95548C4E816DB17452A38t8y2N" TargetMode="External"/><Relationship Id="rId5" Type="http://schemas.openxmlformats.org/officeDocument/2006/relationships/hyperlink" Target="consultantplus://offline/ref=D042BD7D558CCAEEE13EACDC1763E067FB9427E5BE9BBED4DF5941CEFF76F0BB4AA3915949CCF614DF02137B7ED6EC270329AEF8E31F160Dt5yAN" TargetMode="External"/><Relationship Id="rId15" Type="http://schemas.openxmlformats.org/officeDocument/2006/relationships/hyperlink" Target="consultantplus://offline/ref=D042BD7D558CCAEEE13EACDC1763E067FB9021EBBE9CBED4DF5941CEFF76F0BB4AA3915949CCF617D802137B7ED6EC270329AEF8E31F160Dt5yAN" TargetMode="External"/><Relationship Id="rId10" Type="http://schemas.openxmlformats.org/officeDocument/2006/relationships/hyperlink" Target="consultantplus://offline/ref=D042BD7D558CCAEEE13EACDC1763E067FB9427E5BE9BBED4DF5941CEFF76F0BB4AA3915949CCF614D102137B7ED6EC270329AEF8E31F160Dt5yAN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042BD7D558CCAEEE13EACDC1763E067FB9427E5BE9BBED4DF5941CEFF76F0BB4AA3915949CCF614D002137B7ED6EC270329AEF8E31F160Dt5yAN" TargetMode="External"/><Relationship Id="rId14" Type="http://schemas.openxmlformats.org/officeDocument/2006/relationships/hyperlink" Target="consultantplus://offline/ref=D042BD7D558CCAEEE13EACDC1763E067F99423E1B199BED4DF5941CEFF76F0BB4AA3915949CCFE16DB02137B7ED6EC270329AEF8E31F160Dt5y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7372</Words>
  <Characters>42026</Characters>
  <Application>Microsoft Office Word</Application>
  <DocSecurity>0</DocSecurity>
  <Lines>350</Lines>
  <Paragraphs>98</Paragraphs>
  <ScaleCrop>false</ScaleCrop>
  <Company>2</Company>
  <LinksUpToDate>false</LinksUpToDate>
  <CharactersWithSpaces>49300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2021-03-18T13:50:00Z</dcterms:created>
  <dcterms:modified xsi:type="dcterms:W3CDTF">2021-03-18T13:50:00Z</dcterms:modified>
</cp:coreProperties>
</file>