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52E" w:rsidRPr="003A4B9E" w:rsidRDefault="00DE652E" w:rsidP="00DE652E">
      <w:pPr>
        <w:pStyle w:val="a4"/>
        <w:spacing w:after="0" w:line="276" w:lineRule="auto"/>
        <w:ind w:firstLine="78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A4B9E">
        <w:rPr>
          <w:rFonts w:ascii="Times New Roman" w:hAnsi="Times New Roman" w:cs="Times New Roman"/>
          <w:color w:val="800000"/>
          <w:sz w:val="28"/>
          <w:szCs w:val="28"/>
        </w:rPr>
        <w:t> </w:t>
      </w:r>
      <w:r w:rsidRPr="003A4B9E"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  <w:t>XVII</w:t>
      </w:r>
      <w:r w:rsidRPr="003A4B9E">
        <w:rPr>
          <w:rFonts w:ascii="Times New Roman" w:hAnsi="Times New Roman" w:cs="Times New Roman"/>
          <w:b/>
          <w:color w:val="auto"/>
          <w:sz w:val="28"/>
          <w:szCs w:val="28"/>
        </w:rPr>
        <w:t>. Лицензирование образовательной деятельности</w:t>
      </w:r>
    </w:p>
    <w:p w:rsidR="00DE652E" w:rsidRPr="003A4B9E" w:rsidRDefault="00DE652E" w:rsidP="00DE652E">
      <w:pPr>
        <w:spacing w:line="276" w:lineRule="auto"/>
        <w:ind w:right="405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DE652E" w:rsidRPr="003A4B9E" w:rsidRDefault="00DE652E" w:rsidP="00DE652E">
      <w:pPr>
        <w:spacing w:line="276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3A4B9E">
        <w:rPr>
          <w:rFonts w:ascii="Times New Roman" w:hAnsi="Times New Roman" w:cs="Times New Roman"/>
          <w:b/>
          <w:color w:val="auto"/>
          <w:sz w:val="28"/>
          <w:szCs w:val="28"/>
        </w:rPr>
        <w:tab/>
      </w:r>
      <w:r w:rsidRPr="003A4B9E">
        <w:rPr>
          <w:rFonts w:ascii="Times New Roman" w:hAnsi="Times New Roman" w:cs="Times New Roman"/>
          <w:color w:val="auto"/>
          <w:sz w:val="28"/>
          <w:szCs w:val="28"/>
        </w:rPr>
        <w:t xml:space="preserve">Комитет по образованию Псковской области осуществляет лицензирование образовательной деятельности организаций, ведущих образовательную деятельность на территории Псковской области, </w:t>
      </w:r>
      <w:r w:rsidR="003A4B9E">
        <w:rPr>
          <w:rFonts w:ascii="Times New Roman" w:hAnsi="Times New Roman" w:cs="Times New Roman"/>
          <w:color w:val="auto"/>
          <w:sz w:val="28"/>
          <w:szCs w:val="28"/>
        </w:rPr>
        <w:br/>
      </w:r>
      <w:r w:rsidRPr="003A4B9E">
        <w:rPr>
          <w:rFonts w:ascii="Times New Roman" w:hAnsi="Times New Roman" w:cs="Times New Roman"/>
          <w:color w:val="auto"/>
          <w:sz w:val="28"/>
          <w:szCs w:val="28"/>
        </w:rPr>
        <w:t xml:space="preserve">за исключением организаций, ведущих образовательную деятельность </w:t>
      </w:r>
      <w:r w:rsidR="003A4B9E">
        <w:rPr>
          <w:rFonts w:ascii="Times New Roman" w:hAnsi="Times New Roman" w:cs="Times New Roman"/>
          <w:color w:val="auto"/>
          <w:sz w:val="28"/>
          <w:szCs w:val="28"/>
        </w:rPr>
        <w:br/>
      </w:r>
      <w:r w:rsidRPr="003A4B9E">
        <w:rPr>
          <w:rFonts w:ascii="Times New Roman" w:hAnsi="Times New Roman" w:cs="Times New Roman"/>
          <w:color w:val="auto"/>
          <w:sz w:val="28"/>
          <w:szCs w:val="28"/>
        </w:rPr>
        <w:t xml:space="preserve">на территории Псковской области, лицензирование которых осуществляет Федеральная служба по надзору в сфере образования и науки. В отношении соискателей лицензии и лицензиатов, получивших лицензию, выданную Комитетом по образованию Псковской области, осуществляется лицензионный контроль. При оказании государственной услуги </w:t>
      </w:r>
      <w:r w:rsidR="003A4B9E">
        <w:rPr>
          <w:rFonts w:ascii="Times New Roman" w:hAnsi="Times New Roman" w:cs="Times New Roman"/>
          <w:color w:val="auto"/>
          <w:sz w:val="28"/>
          <w:szCs w:val="28"/>
        </w:rPr>
        <w:br/>
      </w:r>
      <w:r w:rsidRPr="003A4B9E">
        <w:rPr>
          <w:rFonts w:ascii="Times New Roman" w:hAnsi="Times New Roman" w:cs="Times New Roman"/>
          <w:color w:val="auto"/>
          <w:sz w:val="28"/>
          <w:szCs w:val="28"/>
        </w:rPr>
        <w:t xml:space="preserve">по лицензированию образовательной деятельности и при осуществлении лицензионного контроля   используется федеральное законодательство </w:t>
      </w:r>
      <w:r w:rsidR="003A4B9E">
        <w:rPr>
          <w:rFonts w:ascii="Times New Roman" w:hAnsi="Times New Roman" w:cs="Times New Roman"/>
          <w:color w:val="auto"/>
          <w:sz w:val="28"/>
          <w:szCs w:val="28"/>
        </w:rPr>
        <w:br/>
      </w:r>
      <w:r w:rsidRPr="003A4B9E">
        <w:rPr>
          <w:rFonts w:ascii="Times New Roman" w:hAnsi="Times New Roman" w:cs="Times New Roman"/>
          <w:color w:val="auto"/>
          <w:sz w:val="28"/>
          <w:szCs w:val="28"/>
        </w:rPr>
        <w:t>и нормативно-правовые акты Псковской области.</w:t>
      </w:r>
    </w:p>
    <w:p w:rsidR="00DE652E" w:rsidRPr="003A4B9E" w:rsidRDefault="00DE652E" w:rsidP="00DE652E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B9E">
        <w:rPr>
          <w:rFonts w:ascii="Times New Roman" w:hAnsi="Times New Roman" w:cs="Times New Roman"/>
          <w:sz w:val="28"/>
          <w:szCs w:val="28"/>
        </w:rPr>
        <w:t xml:space="preserve">Все нормативно-правовые акты, регламентирующие процедуру лицензирования образовательной деятельности и осуществление контроля </w:t>
      </w:r>
      <w:r w:rsidR="003A4B9E">
        <w:rPr>
          <w:rFonts w:ascii="Times New Roman" w:hAnsi="Times New Roman" w:cs="Times New Roman"/>
          <w:sz w:val="28"/>
          <w:szCs w:val="28"/>
        </w:rPr>
        <w:br/>
      </w:r>
      <w:proofErr w:type="gramStart"/>
      <w:r w:rsidRPr="003A4B9E">
        <w:rPr>
          <w:rFonts w:ascii="Times New Roman" w:hAnsi="Times New Roman" w:cs="Times New Roman"/>
          <w:sz w:val="28"/>
          <w:szCs w:val="28"/>
        </w:rPr>
        <w:t xml:space="preserve">за соблюдением лицензиатами лицензионных требований и условий, размещены на официальном сайте Комитета по образованию Псковской области по следующему адресу: </w:t>
      </w:r>
      <w:hyperlink r:id="rId4" w:history="1">
        <w:r w:rsidRPr="003A4B9E">
          <w:rPr>
            <w:rStyle w:val="a3"/>
            <w:rFonts w:ascii="Times New Roman" w:hAnsi="Times New Roman" w:cs="Times New Roman"/>
            <w:sz w:val="28"/>
            <w:szCs w:val="28"/>
            <w:lang w:bidi="hi-IN"/>
          </w:rPr>
          <w:t>http://edu.pskov.ru/licenzirovanie-obrazovatelnoy-deyatelnosti/licenzirovanie-obrazovatelnoy-deyatelnosti</w:t>
        </w:r>
      </w:hyperlink>
      <w:proofErr w:type="gramEnd"/>
    </w:p>
    <w:p w:rsidR="00DE652E" w:rsidRPr="003A4B9E" w:rsidRDefault="00DE652E" w:rsidP="00DE652E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766C" w:rsidRPr="003A4B9E" w:rsidRDefault="0070766C" w:rsidP="0070766C">
      <w:pPr>
        <w:spacing w:line="276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A4B9E">
        <w:rPr>
          <w:rFonts w:ascii="Times New Roman" w:hAnsi="Times New Roman" w:cs="Times New Roman"/>
          <w:color w:val="auto"/>
          <w:sz w:val="28"/>
          <w:szCs w:val="28"/>
        </w:rPr>
        <w:t>По состоянию на 1 января 20</w:t>
      </w:r>
      <w:r w:rsidR="00682E63" w:rsidRPr="003A4B9E">
        <w:rPr>
          <w:rFonts w:ascii="Times New Roman" w:hAnsi="Times New Roman" w:cs="Times New Roman"/>
          <w:color w:val="auto"/>
          <w:sz w:val="28"/>
          <w:szCs w:val="28"/>
        </w:rPr>
        <w:t>20</w:t>
      </w:r>
      <w:r w:rsidRPr="003A4B9E">
        <w:rPr>
          <w:rFonts w:ascii="Times New Roman" w:hAnsi="Times New Roman" w:cs="Times New Roman"/>
          <w:color w:val="auto"/>
          <w:sz w:val="28"/>
          <w:szCs w:val="28"/>
        </w:rPr>
        <w:t xml:space="preserve"> года в Псковской области осуществляют образовательную деятельность </w:t>
      </w:r>
      <w:r w:rsidR="00682E63" w:rsidRPr="003A4B9E">
        <w:rPr>
          <w:rFonts w:ascii="Times New Roman" w:hAnsi="Times New Roman" w:cs="Times New Roman"/>
          <w:color w:val="auto"/>
          <w:sz w:val="28"/>
          <w:szCs w:val="28"/>
        </w:rPr>
        <w:t>448</w:t>
      </w:r>
      <w:r w:rsidRPr="003A4B9E">
        <w:rPr>
          <w:rFonts w:ascii="Times New Roman" w:hAnsi="Times New Roman" w:cs="Times New Roman"/>
          <w:color w:val="auto"/>
          <w:sz w:val="28"/>
          <w:szCs w:val="28"/>
        </w:rPr>
        <w:t xml:space="preserve"> лицензиатов. Из общего числа лицензиатов 44</w:t>
      </w:r>
      <w:r w:rsidR="00682E63" w:rsidRPr="003A4B9E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3A4B9E">
        <w:rPr>
          <w:rFonts w:ascii="Times New Roman" w:hAnsi="Times New Roman" w:cs="Times New Roman"/>
          <w:color w:val="auto"/>
          <w:sz w:val="28"/>
          <w:szCs w:val="28"/>
        </w:rPr>
        <w:t xml:space="preserve"> юридических лиц и 4 индивидуальных предпринимателя.</w:t>
      </w:r>
    </w:p>
    <w:p w:rsidR="00682E63" w:rsidRPr="003A4B9E" w:rsidRDefault="0070766C" w:rsidP="00682E63">
      <w:pPr>
        <w:spacing w:line="276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A4B9E">
        <w:rPr>
          <w:rFonts w:ascii="Times New Roman" w:hAnsi="Times New Roman" w:cs="Times New Roman"/>
          <w:color w:val="auto"/>
          <w:sz w:val="28"/>
          <w:szCs w:val="28"/>
        </w:rPr>
        <w:t>Из них:</w:t>
      </w:r>
    </w:p>
    <w:tbl>
      <w:tblPr>
        <w:tblW w:w="9214" w:type="dxa"/>
        <w:tblInd w:w="250" w:type="dxa"/>
        <w:tblLayout w:type="fixed"/>
        <w:tblLook w:val="0000"/>
      </w:tblPr>
      <w:tblGrid>
        <w:gridCol w:w="7170"/>
        <w:gridCol w:w="2044"/>
      </w:tblGrid>
      <w:tr w:rsidR="00682E63" w:rsidRPr="003A4B9E" w:rsidTr="00682E63">
        <w:trPr>
          <w:trHeight w:val="300"/>
        </w:trPr>
        <w:tc>
          <w:tcPr>
            <w:tcW w:w="7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E63" w:rsidRPr="003A4B9E" w:rsidRDefault="00682E63" w:rsidP="008F6F02">
            <w:pPr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Образовательные организации: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2E63" w:rsidRPr="003A4B9E" w:rsidRDefault="00682E63" w:rsidP="008F6F02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b/>
                <w:sz w:val="28"/>
                <w:szCs w:val="28"/>
              </w:rPr>
              <w:t>Итого: 414</w:t>
            </w:r>
          </w:p>
        </w:tc>
      </w:tr>
      <w:tr w:rsidR="00682E63" w:rsidRPr="003A4B9E" w:rsidTr="00682E63">
        <w:trPr>
          <w:trHeight w:val="340"/>
        </w:trPr>
        <w:tc>
          <w:tcPr>
            <w:tcW w:w="7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E63" w:rsidRPr="003A4B9E" w:rsidRDefault="00682E63" w:rsidP="008F6F02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Дошкольные образовательные организации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2E63" w:rsidRPr="003A4B9E" w:rsidRDefault="00682E63" w:rsidP="008F6F0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</w:tr>
      <w:tr w:rsidR="00682E63" w:rsidRPr="003A4B9E" w:rsidTr="00682E63">
        <w:tc>
          <w:tcPr>
            <w:tcW w:w="7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E63" w:rsidRPr="003A4B9E" w:rsidRDefault="00682E63" w:rsidP="008F6F02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Общеобразовательные организации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2E63" w:rsidRPr="003A4B9E" w:rsidRDefault="00682E63" w:rsidP="008F6F0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sz w:val="28"/>
                <w:szCs w:val="28"/>
              </w:rPr>
              <w:t>154</w:t>
            </w:r>
          </w:p>
        </w:tc>
      </w:tr>
      <w:tr w:rsidR="00682E63" w:rsidRPr="003A4B9E" w:rsidTr="00682E63">
        <w:tc>
          <w:tcPr>
            <w:tcW w:w="7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E63" w:rsidRPr="003A4B9E" w:rsidRDefault="00682E63" w:rsidP="008F6F02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Профессиональные образовательные организации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2E63" w:rsidRPr="003A4B9E" w:rsidRDefault="00682E63" w:rsidP="008F6F0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</w:tr>
      <w:tr w:rsidR="00682E63" w:rsidRPr="003A4B9E" w:rsidTr="00682E63">
        <w:tc>
          <w:tcPr>
            <w:tcW w:w="7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E63" w:rsidRPr="003A4B9E" w:rsidRDefault="00682E63" w:rsidP="008F6F02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Организации дополнительного образования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2E63" w:rsidRPr="003A4B9E" w:rsidRDefault="00682E63" w:rsidP="008F6F0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</w:tr>
      <w:tr w:rsidR="00682E63" w:rsidRPr="003A4B9E" w:rsidTr="00682E63">
        <w:tc>
          <w:tcPr>
            <w:tcW w:w="7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E63" w:rsidRPr="003A4B9E" w:rsidRDefault="00682E63" w:rsidP="008F6F02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Организации дополнительного профессионального образования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2E63" w:rsidRPr="003A4B9E" w:rsidRDefault="00682E63" w:rsidP="008F6F0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682E63" w:rsidRPr="003A4B9E" w:rsidTr="00682E63">
        <w:trPr>
          <w:trHeight w:val="320"/>
        </w:trPr>
        <w:tc>
          <w:tcPr>
            <w:tcW w:w="7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E63" w:rsidRPr="003A4B9E" w:rsidRDefault="00682E63" w:rsidP="008F6F02">
            <w:pPr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Организации, осуществляющие обучение: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2E63" w:rsidRPr="003A4B9E" w:rsidRDefault="00682E63" w:rsidP="008F6F02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Итого: 30 </w:t>
            </w:r>
          </w:p>
        </w:tc>
      </w:tr>
      <w:tr w:rsidR="00682E63" w:rsidRPr="003A4B9E" w:rsidTr="00682E63">
        <w:trPr>
          <w:trHeight w:val="320"/>
        </w:trPr>
        <w:tc>
          <w:tcPr>
            <w:tcW w:w="7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E63" w:rsidRPr="003A4B9E" w:rsidRDefault="00682E63" w:rsidP="008F6F02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Организации для детей-сирот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2E63" w:rsidRPr="003A4B9E" w:rsidRDefault="00682E63" w:rsidP="008F6F0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82E63" w:rsidRPr="003A4B9E" w:rsidTr="00682E63">
        <w:tc>
          <w:tcPr>
            <w:tcW w:w="7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E63" w:rsidRPr="003A4B9E" w:rsidRDefault="00682E63" w:rsidP="008F6F02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Организации, </w:t>
            </w:r>
            <w:proofErr w:type="gramStart"/>
            <w:r w:rsidRPr="003A4B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осуществляющих</w:t>
            </w:r>
            <w:proofErr w:type="gramEnd"/>
            <w:r w:rsidRPr="003A4B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лечение, оздоровление и (или) отдых/Организации, осуществляющие социальное обслуживание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2E63" w:rsidRPr="003A4B9E" w:rsidRDefault="00682E63" w:rsidP="008F6F0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682E63" w:rsidRPr="003A4B9E" w:rsidTr="00682E63">
        <w:tc>
          <w:tcPr>
            <w:tcW w:w="7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E63" w:rsidRPr="003A4B9E" w:rsidRDefault="00682E63" w:rsidP="008F6F02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Научные организации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2E63" w:rsidRPr="003A4B9E" w:rsidRDefault="00682E63" w:rsidP="008F6F0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682E63" w:rsidRPr="003A4B9E" w:rsidTr="00682E63">
        <w:tc>
          <w:tcPr>
            <w:tcW w:w="7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E63" w:rsidRPr="003A4B9E" w:rsidRDefault="00682E63" w:rsidP="008F6F02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юридические лица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2E63" w:rsidRPr="003A4B9E" w:rsidRDefault="00682E63" w:rsidP="008F6F0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682E63" w:rsidRPr="003A4B9E" w:rsidTr="00682E63">
        <w:tc>
          <w:tcPr>
            <w:tcW w:w="7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E63" w:rsidRPr="003A4B9E" w:rsidRDefault="00682E63" w:rsidP="008F6F02">
            <w:pPr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Индивидуальные предприниматели: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2E63" w:rsidRPr="003A4B9E" w:rsidRDefault="00682E63" w:rsidP="008F6F02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b/>
                <w:sz w:val="28"/>
                <w:szCs w:val="28"/>
              </w:rPr>
              <w:t>Итого: 4</w:t>
            </w:r>
          </w:p>
        </w:tc>
      </w:tr>
    </w:tbl>
    <w:p w:rsidR="00DE652E" w:rsidRPr="003A4B9E" w:rsidRDefault="00682E63" w:rsidP="00682E63">
      <w:pPr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B9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2E63" w:rsidRPr="003A4B9E" w:rsidRDefault="00682E63" w:rsidP="00DE652E">
      <w:pPr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E652E" w:rsidRPr="003A4B9E" w:rsidRDefault="00DE652E" w:rsidP="00DE652E">
      <w:pPr>
        <w:spacing w:line="276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A4B9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</w:t>
      </w:r>
      <w:r w:rsidR="00682E63" w:rsidRPr="003A4B9E">
        <w:rPr>
          <w:rFonts w:ascii="Times New Roman" w:hAnsi="Times New Roman" w:cs="Times New Roman"/>
          <w:color w:val="000000"/>
          <w:sz w:val="28"/>
          <w:szCs w:val="28"/>
        </w:rPr>
        <w:t xml:space="preserve">В 2020 году Комитетом по образованию Псковской области, </w:t>
      </w:r>
      <w:r w:rsidR="00682E63" w:rsidRPr="003A4B9E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как лицензирующим органом, было рассмотрено </w:t>
      </w:r>
      <w:r w:rsidR="00682E63" w:rsidRPr="003A4B9E">
        <w:rPr>
          <w:rFonts w:ascii="Times New Roman" w:hAnsi="Times New Roman" w:cs="Times New Roman"/>
          <w:b/>
          <w:sz w:val="28"/>
          <w:szCs w:val="28"/>
        </w:rPr>
        <w:t>9 заявлений</w:t>
      </w:r>
      <w:r w:rsidR="00682E63" w:rsidRPr="003A4B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A4B9E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682E63" w:rsidRPr="003A4B9E">
        <w:rPr>
          <w:rFonts w:ascii="Times New Roman" w:hAnsi="Times New Roman" w:cs="Times New Roman"/>
          <w:color w:val="000000"/>
          <w:sz w:val="28"/>
          <w:szCs w:val="28"/>
        </w:rPr>
        <w:t>о предоставлении лицензии</w:t>
      </w:r>
      <w:r w:rsidRPr="003A4B9E">
        <w:rPr>
          <w:rFonts w:ascii="Times New Roman" w:hAnsi="Times New Roman" w:cs="Times New Roman"/>
          <w:color w:val="auto"/>
          <w:sz w:val="28"/>
          <w:szCs w:val="28"/>
        </w:rPr>
        <w:t xml:space="preserve"> (в 201</w:t>
      </w:r>
      <w:r w:rsidR="00682E63" w:rsidRPr="003A4B9E">
        <w:rPr>
          <w:rFonts w:ascii="Times New Roman" w:hAnsi="Times New Roman" w:cs="Times New Roman"/>
          <w:color w:val="auto"/>
          <w:sz w:val="28"/>
          <w:szCs w:val="28"/>
        </w:rPr>
        <w:t>9</w:t>
      </w:r>
      <w:r w:rsidRPr="003A4B9E">
        <w:rPr>
          <w:rFonts w:ascii="Times New Roman" w:hAnsi="Times New Roman" w:cs="Times New Roman"/>
          <w:color w:val="auto"/>
          <w:sz w:val="28"/>
          <w:szCs w:val="28"/>
        </w:rPr>
        <w:t xml:space="preserve"> году – </w:t>
      </w:r>
      <w:r w:rsidR="00425C5B" w:rsidRPr="003A4B9E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682E63" w:rsidRPr="003A4B9E">
        <w:rPr>
          <w:rFonts w:ascii="Times New Roman" w:hAnsi="Times New Roman" w:cs="Times New Roman"/>
          <w:color w:val="auto"/>
          <w:sz w:val="28"/>
          <w:szCs w:val="28"/>
        </w:rPr>
        <w:t>2</w:t>
      </w:r>
      <w:r w:rsidRPr="003A4B9E">
        <w:rPr>
          <w:rFonts w:ascii="Times New Roman" w:hAnsi="Times New Roman" w:cs="Times New Roman"/>
          <w:color w:val="auto"/>
          <w:sz w:val="28"/>
          <w:szCs w:val="28"/>
        </w:rPr>
        <w:t xml:space="preserve"> заявлений).</w:t>
      </w:r>
    </w:p>
    <w:p w:rsidR="00DE652E" w:rsidRPr="003A4B9E" w:rsidRDefault="00DE652E" w:rsidP="00DE652E">
      <w:pPr>
        <w:spacing w:line="276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W w:w="9214" w:type="dxa"/>
        <w:tblInd w:w="250" w:type="dxa"/>
        <w:tblLayout w:type="fixed"/>
        <w:tblLook w:val="0000"/>
      </w:tblPr>
      <w:tblGrid>
        <w:gridCol w:w="7170"/>
        <w:gridCol w:w="2044"/>
      </w:tblGrid>
      <w:tr w:rsidR="00682E63" w:rsidRPr="003A4B9E" w:rsidTr="00682E63">
        <w:trPr>
          <w:trHeight w:val="300"/>
        </w:trPr>
        <w:tc>
          <w:tcPr>
            <w:tcW w:w="7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E63" w:rsidRPr="003A4B9E" w:rsidRDefault="00682E63" w:rsidP="008F6F02">
            <w:pPr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Образовательные организации: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2E63" w:rsidRPr="003A4B9E" w:rsidRDefault="00682E63" w:rsidP="008F6F02">
            <w:pPr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Итого: 7</w:t>
            </w:r>
          </w:p>
        </w:tc>
      </w:tr>
      <w:tr w:rsidR="00682E63" w:rsidRPr="003A4B9E" w:rsidTr="00682E63">
        <w:trPr>
          <w:trHeight w:val="340"/>
        </w:trPr>
        <w:tc>
          <w:tcPr>
            <w:tcW w:w="7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E63" w:rsidRPr="003A4B9E" w:rsidRDefault="00682E63" w:rsidP="008F6F02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Дошкольные образовательные организации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2E63" w:rsidRPr="003A4B9E" w:rsidRDefault="00682E63" w:rsidP="008F6F02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682E63" w:rsidRPr="003A4B9E" w:rsidTr="00682E63">
        <w:tc>
          <w:tcPr>
            <w:tcW w:w="7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E63" w:rsidRPr="003A4B9E" w:rsidRDefault="00682E63" w:rsidP="008F6F02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Общеобразовательные организации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2E63" w:rsidRPr="003A4B9E" w:rsidRDefault="00682E63" w:rsidP="008F6F02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682E63" w:rsidRPr="003A4B9E" w:rsidTr="00682E63">
        <w:tc>
          <w:tcPr>
            <w:tcW w:w="7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E63" w:rsidRPr="003A4B9E" w:rsidRDefault="00682E63" w:rsidP="008F6F02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Профессиональные образовательные организации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2E63" w:rsidRPr="003A4B9E" w:rsidRDefault="00682E63" w:rsidP="008F6F02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682E63" w:rsidRPr="003A4B9E" w:rsidTr="00682E63">
        <w:tc>
          <w:tcPr>
            <w:tcW w:w="7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E63" w:rsidRPr="003A4B9E" w:rsidRDefault="00682E63" w:rsidP="008F6F02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Организации дополнительного образования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2E63" w:rsidRPr="003A4B9E" w:rsidRDefault="00682E63" w:rsidP="008F6F02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682E63" w:rsidRPr="003A4B9E" w:rsidTr="00682E63">
        <w:tc>
          <w:tcPr>
            <w:tcW w:w="7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E63" w:rsidRPr="003A4B9E" w:rsidRDefault="00682E63" w:rsidP="008F6F02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Организации дополнительного профессионального образования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2E63" w:rsidRPr="003A4B9E" w:rsidRDefault="00682E63" w:rsidP="008F6F02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682E63" w:rsidRPr="003A4B9E" w:rsidTr="00682E63">
        <w:trPr>
          <w:trHeight w:val="320"/>
        </w:trPr>
        <w:tc>
          <w:tcPr>
            <w:tcW w:w="7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E63" w:rsidRPr="003A4B9E" w:rsidRDefault="00682E63" w:rsidP="008F6F02">
            <w:pPr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Организации, осуществляющие обучение: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2E63" w:rsidRPr="003A4B9E" w:rsidRDefault="00682E63" w:rsidP="008F6F02">
            <w:pPr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Итого: 2</w:t>
            </w:r>
          </w:p>
        </w:tc>
      </w:tr>
      <w:tr w:rsidR="00682E63" w:rsidRPr="003A4B9E" w:rsidTr="00682E63">
        <w:trPr>
          <w:trHeight w:val="320"/>
        </w:trPr>
        <w:tc>
          <w:tcPr>
            <w:tcW w:w="7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E63" w:rsidRPr="003A4B9E" w:rsidRDefault="00682E63" w:rsidP="008F6F02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Организации для детей-сирот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2E63" w:rsidRPr="003A4B9E" w:rsidRDefault="00682E63" w:rsidP="008F6F02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682E63" w:rsidRPr="003A4B9E" w:rsidTr="00682E63">
        <w:tc>
          <w:tcPr>
            <w:tcW w:w="7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E63" w:rsidRPr="003A4B9E" w:rsidRDefault="00682E63" w:rsidP="008F6F02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Организаций, осуществляющих лечение, оздоровление и </w:t>
            </w:r>
            <w:proofErr w:type="gramStart"/>
            <w:r w:rsidRPr="003A4B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отдых</w:t>
            </w:r>
            <w:proofErr w:type="gramEnd"/>
            <w:r w:rsidRPr="003A4B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социальное обслуживание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2E63" w:rsidRPr="003A4B9E" w:rsidRDefault="00682E63" w:rsidP="008F6F02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682E63" w:rsidRPr="003A4B9E" w:rsidTr="00682E63">
        <w:tc>
          <w:tcPr>
            <w:tcW w:w="7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E63" w:rsidRPr="003A4B9E" w:rsidRDefault="00682E63" w:rsidP="008F6F02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Научных организаций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2E63" w:rsidRPr="003A4B9E" w:rsidRDefault="00682E63" w:rsidP="008F6F02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682E63" w:rsidRPr="003A4B9E" w:rsidTr="00682E63">
        <w:tc>
          <w:tcPr>
            <w:tcW w:w="7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E63" w:rsidRPr="003A4B9E" w:rsidRDefault="00682E63" w:rsidP="008F6F02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Иных юридических лиц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2E63" w:rsidRPr="003A4B9E" w:rsidRDefault="00682E63" w:rsidP="008F6F02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682E63" w:rsidRPr="003A4B9E" w:rsidTr="00682E63">
        <w:tc>
          <w:tcPr>
            <w:tcW w:w="7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2E63" w:rsidRPr="003A4B9E" w:rsidRDefault="00682E63" w:rsidP="008F6F02">
            <w:pPr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Индивидуальные предприниматели:</w:t>
            </w:r>
          </w:p>
        </w:tc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2E63" w:rsidRPr="003A4B9E" w:rsidRDefault="00682E63" w:rsidP="008F6F02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Итого: 0</w:t>
            </w:r>
          </w:p>
        </w:tc>
      </w:tr>
    </w:tbl>
    <w:p w:rsidR="00DE652E" w:rsidRPr="003A4B9E" w:rsidRDefault="00DE652E" w:rsidP="00DE652E">
      <w:pPr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82E63" w:rsidRPr="003A4B9E" w:rsidRDefault="00682E63" w:rsidP="00DE652E">
      <w:pPr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82E63" w:rsidRPr="003A4B9E" w:rsidRDefault="00682E63" w:rsidP="00682E63">
      <w:pPr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A4B9E">
        <w:rPr>
          <w:rFonts w:ascii="Times New Roman" w:hAnsi="Times New Roman" w:cs="Times New Roman"/>
          <w:sz w:val="28"/>
          <w:szCs w:val="28"/>
        </w:rPr>
        <w:t xml:space="preserve">6 заявлений о предоставлении лицензии (2019 год – 2 заявления) </w:t>
      </w:r>
      <w:r w:rsidRPr="003A4B9E">
        <w:rPr>
          <w:rFonts w:ascii="Times New Roman" w:hAnsi="Times New Roman" w:cs="Times New Roman"/>
          <w:sz w:val="28"/>
          <w:szCs w:val="28"/>
        </w:rPr>
        <w:br/>
        <w:t xml:space="preserve">с прилагаемыми документами были поданы электронной форме. 3 заявления </w:t>
      </w:r>
      <w:r w:rsidRPr="003A4B9E">
        <w:rPr>
          <w:rFonts w:ascii="Times New Roman" w:hAnsi="Times New Roman" w:cs="Times New Roman"/>
          <w:sz w:val="28"/>
          <w:szCs w:val="28"/>
        </w:rPr>
        <w:br/>
        <w:t>о предоставлении лицензии, с прилагаемыми документами были представлены на бумажных носителях. По представленным заявлениям было проведено 9 внеплановых выездных проверок</w:t>
      </w:r>
      <w:r w:rsidRPr="003A4B9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3A4B9E">
        <w:rPr>
          <w:rFonts w:ascii="Times New Roman" w:hAnsi="Times New Roman" w:cs="Times New Roman"/>
          <w:sz w:val="28"/>
          <w:szCs w:val="28"/>
        </w:rPr>
        <w:t>соискателей лицензии. Из них 6 внеплановых выездных проверок</w:t>
      </w:r>
      <w:r w:rsidRPr="003A4B9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3A4B9E">
        <w:rPr>
          <w:rFonts w:ascii="Times New Roman" w:hAnsi="Times New Roman" w:cs="Times New Roman"/>
          <w:sz w:val="28"/>
          <w:szCs w:val="28"/>
        </w:rPr>
        <w:t xml:space="preserve">соискателей лицензии проведены </w:t>
      </w:r>
      <w:r w:rsidR="0042387F" w:rsidRPr="003A4B9E">
        <w:rPr>
          <w:rFonts w:ascii="Times New Roman" w:hAnsi="Times New Roman" w:cs="Times New Roman"/>
          <w:sz w:val="28"/>
          <w:szCs w:val="28"/>
        </w:rPr>
        <w:br/>
      </w:r>
      <w:r w:rsidRPr="003A4B9E">
        <w:rPr>
          <w:rFonts w:ascii="Times New Roman" w:hAnsi="Times New Roman" w:cs="Times New Roman"/>
          <w:sz w:val="28"/>
          <w:szCs w:val="28"/>
        </w:rPr>
        <w:t xml:space="preserve">с использованием средств дистанционного взаимодействия в соответствии </w:t>
      </w:r>
      <w:r w:rsidR="0042387F" w:rsidRPr="003A4B9E">
        <w:rPr>
          <w:rFonts w:ascii="Times New Roman" w:hAnsi="Times New Roman" w:cs="Times New Roman"/>
          <w:sz w:val="28"/>
          <w:szCs w:val="28"/>
        </w:rPr>
        <w:br/>
      </w:r>
      <w:r w:rsidRPr="003A4B9E">
        <w:rPr>
          <w:rFonts w:ascii="Times New Roman" w:hAnsi="Times New Roman" w:cs="Times New Roman"/>
          <w:sz w:val="28"/>
          <w:szCs w:val="28"/>
        </w:rPr>
        <w:t xml:space="preserve">с Постановлением Правительства от 03 апреля 2020 г. № 438. Все 9 заявлений соискателей лицензии о лицензировании были рассмотрены в установленные законом сроки и после проведенных проверок оформлены и выданы лицензии. </w:t>
      </w:r>
    </w:p>
    <w:p w:rsidR="00DE652E" w:rsidRPr="003A4B9E" w:rsidRDefault="00DE652E" w:rsidP="00DE652E">
      <w:pPr>
        <w:spacing w:line="276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A4B9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42387F" w:rsidRPr="003A4B9E" w:rsidRDefault="00B91737" w:rsidP="00DE652E">
      <w:pPr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B9E">
        <w:rPr>
          <w:rFonts w:ascii="Times New Roman" w:hAnsi="Times New Roman" w:cs="Times New Roman"/>
          <w:sz w:val="28"/>
          <w:szCs w:val="28"/>
        </w:rPr>
        <w:t xml:space="preserve">Средний срок рассмотрения заявления о предоставлении лицензии </w:t>
      </w:r>
      <w:r w:rsidR="00562F4F">
        <w:rPr>
          <w:rFonts w:ascii="Times New Roman" w:hAnsi="Times New Roman" w:cs="Times New Roman"/>
          <w:sz w:val="28"/>
          <w:szCs w:val="28"/>
        </w:rPr>
        <w:br/>
      </w:r>
      <w:r w:rsidRPr="003A4B9E">
        <w:rPr>
          <w:rFonts w:ascii="Times New Roman" w:hAnsi="Times New Roman" w:cs="Times New Roman"/>
          <w:sz w:val="28"/>
          <w:szCs w:val="28"/>
        </w:rPr>
        <w:t xml:space="preserve">на </w:t>
      </w:r>
      <w:proofErr w:type="gramStart"/>
      <w:r w:rsidRPr="003A4B9E">
        <w:rPr>
          <w:rFonts w:ascii="Times New Roman" w:hAnsi="Times New Roman" w:cs="Times New Roman"/>
          <w:sz w:val="28"/>
          <w:szCs w:val="28"/>
        </w:rPr>
        <w:t>право ведения</w:t>
      </w:r>
      <w:proofErr w:type="gramEnd"/>
      <w:r w:rsidRPr="003A4B9E">
        <w:rPr>
          <w:rFonts w:ascii="Times New Roman" w:hAnsi="Times New Roman" w:cs="Times New Roman"/>
          <w:sz w:val="28"/>
          <w:szCs w:val="28"/>
        </w:rPr>
        <w:t xml:space="preserve"> образовательной деятельности в 2020 году по Псковской области составил 8 </w:t>
      </w:r>
      <w:r w:rsidRPr="003A4B9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3A4B9E">
        <w:rPr>
          <w:rFonts w:ascii="Times New Roman" w:hAnsi="Times New Roman" w:cs="Times New Roman"/>
          <w:sz w:val="28"/>
          <w:szCs w:val="28"/>
        </w:rPr>
        <w:t xml:space="preserve">рабочих дней (в 2019 году - 17 рабочих дней). Государственная услуга по лицензированию образовательной деятельности </w:t>
      </w:r>
      <w:r w:rsidR="003A4B9E">
        <w:rPr>
          <w:rFonts w:ascii="Times New Roman" w:hAnsi="Times New Roman" w:cs="Times New Roman"/>
          <w:sz w:val="28"/>
          <w:szCs w:val="28"/>
        </w:rPr>
        <w:br/>
      </w:r>
      <w:r w:rsidRPr="003A4B9E">
        <w:rPr>
          <w:rFonts w:ascii="Times New Roman" w:hAnsi="Times New Roman" w:cs="Times New Roman"/>
          <w:sz w:val="28"/>
          <w:szCs w:val="28"/>
        </w:rPr>
        <w:t>в 2020 году предоставлялась на 9 рабочих дней быстрее, чем в 2019, и на 37 рабочих дней меньше срока, установленного статьей 14 Федерального закона от 04 мая 2011 г. № 99-ФЗ «О лицензировании отдельных видов деятельности».</w:t>
      </w:r>
    </w:p>
    <w:p w:rsidR="00DE652E" w:rsidRPr="003A4B9E" w:rsidRDefault="00B91737" w:rsidP="00DE652E">
      <w:pPr>
        <w:spacing w:line="276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A4B9E">
        <w:rPr>
          <w:rFonts w:ascii="Times New Roman" w:hAnsi="Times New Roman" w:cs="Times New Roman"/>
          <w:sz w:val="28"/>
          <w:szCs w:val="28"/>
        </w:rPr>
        <w:lastRenderedPageBreak/>
        <w:t xml:space="preserve">В 2020 году Комитетом по образованию Псковской области было рассмотрено </w:t>
      </w:r>
      <w:r w:rsidRPr="003A4B9E">
        <w:rPr>
          <w:rFonts w:ascii="Times New Roman" w:hAnsi="Times New Roman" w:cs="Times New Roman"/>
          <w:b/>
          <w:sz w:val="28"/>
          <w:szCs w:val="28"/>
        </w:rPr>
        <w:t>28 заявлений</w:t>
      </w:r>
      <w:r w:rsidRPr="003A4B9E">
        <w:rPr>
          <w:rFonts w:ascii="Times New Roman" w:hAnsi="Times New Roman" w:cs="Times New Roman"/>
          <w:sz w:val="28"/>
          <w:szCs w:val="28"/>
        </w:rPr>
        <w:t xml:space="preserve"> о переоформлении лицензии (в 2019 году – 35 заявлений).</w:t>
      </w:r>
      <w:r w:rsidR="00DE652E" w:rsidRPr="003A4B9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DE652E" w:rsidRPr="003A4B9E" w:rsidRDefault="00DE652E" w:rsidP="00DE652E">
      <w:pPr>
        <w:spacing w:line="276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7312"/>
        <w:gridCol w:w="1902"/>
      </w:tblGrid>
      <w:tr w:rsidR="00B91737" w:rsidRPr="003A4B9E" w:rsidTr="00B91737">
        <w:trPr>
          <w:trHeight w:val="300"/>
        </w:trPr>
        <w:tc>
          <w:tcPr>
            <w:tcW w:w="7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1737" w:rsidRPr="003A4B9E" w:rsidRDefault="00B91737" w:rsidP="00E1458F">
            <w:pPr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Образовательные организации: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1737" w:rsidRPr="003A4B9E" w:rsidRDefault="00B91737" w:rsidP="00E1458F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b/>
                <w:sz w:val="28"/>
                <w:szCs w:val="28"/>
              </w:rPr>
              <w:t>Итого: 26</w:t>
            </w:r>
          </w:p>
        </w:tc>
      </w:tr>
      <w:tr w:rsidR="00B91737" w:rsidRPr="003A4B9E" w:rsidTr="00B91737">
        <w:trPr>
          <w:trHeight w:val="340"/>
        </w:trPr>
        <w:tc>
          <w:tcPr>
            <w:tcW w:w="7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1737" w:rsidRPr="003A4B9E" w:rsidRDefault="00B91737" w:rsidP="00E1458F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Дошкольные образовательные организации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1737" w:rsidRPr="003A4B9E" w:rsidRDefault="00B91737" w:rsidP="00E1458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91737" w:rsidRPr="003A4B9E" w:rsidTr="00B91737">
        <w:tc>
          <w:tcPr>
            <w:tcW w:w="7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1737" w:rsidRPr="003A4B9E" w:rsidRDefault="00B91737" w:rsidP="00E1458F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Общеобразовательные организации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1737" w:rsidRPr="003A4B9E" w:rsidRDefault="00B91737" w:rsidP="00E1458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B91737" w:rsidRPr="003A4B9E" w:rsidTr="00B91737">
        <w:tc>
          <w:tcPr>
            <w:tcW w:w="7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1737" w:rsidRPr="003A4B9E" w:rsidRDefault="00B91737" w:rsidP="00E1458F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Профессиональные образовательные организации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1737" w:rsidRPr="003A4B9E" w:rsidRDefault="00B91737" w:rsidP="00E1458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91737" w:rsidRPr="003A4B9E" w:rsidTr="00B91737">
        <w:tc>
          <w:tcPr>
            <w:tcW w:w="7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1737" w:rsidRPr="003A4B9E" w:rsidRDefault="00B91737" w:rsidP="00E1458F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Организации дополнительного образования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1737" w:rsidRPr="003A4B9E" w:rsidRDefault="00B91737" w:rsidP="00E1458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91737" w:rsidRPr="003A4B9E" w:rsidTr="00B91737">
        <w:tc>
          <w:tcPr>
            <w:tcW w:w="7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1737" w:rsidRPr="003A4B9E" w:rsidRDefault="00B91737" w:rsidP="00E1458F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Организации дополнительного профессионального образования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1737" w:rsidRPr="003A4B9E" w:rsidRDefault="00B91737" w:rsidP="00E1458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91737" w:rsidRPr="003A4B9E" w:rsidTr="00B91737">
        <w:trPr>
          <w:trHeight w:val="320"/>
        </w:trPr>
        <w:tc>
          <w:tcPr>
            <w:tcW w:w="7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1737" w:rsidRPr="003A4B9E" w:rsidRDefault="00B91737" w:rsidP="00E1458F">
            <w:pPr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Организации, осуществляющие обучение: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1737" w:rsidRPr="003A4B9E" w:rsidRDefault="00B91737" w:rsidP="00E1458F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b/>
                <w:sz w:val="28"/>
                <w:szCs w:val="28"/>
              </w:rPr>
              <w:t>Итого: 2</w:t>
            </w:r>
          </w:p>
        </w:tc>
      </w:tr>
      <w:tr w:rsidR="00B91737" w:rsidRPr="003A4B9E" w:rsidTr="00B91737">
        <w:trPr>
          <w:trHeight w:val="320"/>
        </w:trPr>
        <w:tc>
          <w:tcPr>
            <w:tcW w:w="7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1737" w:rsidRPr="003A4B9E" w:rsidRDefault="00B91737" w:rsidP="00E1458F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Организации для детей-сирот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1737" w:rsidRPr="003A4B9E" w:rsidRDefault="00B91737" w:rsidP="00E1458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91737" w:rsidRPr="003A4B9E" w:rsidTr="00B91737">
        <w:tc>
          <w:tcPr>
            <w:tcW w:w="7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1737" w:rsidRPr="003A4B9E" w:rsidRDefault="00B91737" w:rsidP="00E1458F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Организаций, осуществляющих лечение, оздоровление и </w:t>
            </w:r>
            <w:proofErr w:type="gramStart"/>
            <w:r w:rsidRPr="003A4B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отдых</w:t>
            </w:r>
            <w:proofErr w:type="gramEnd"/>
            <w:r w:rsidRPr="003A4B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социальное обслуживание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1737" w:rsidRPr="003A4B9E" w:rsidRDefault="00B91737" w:rsidP="00E1458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91737" w:rsidRPr="003A4B9E" w:rsidTr="00B91737">
        <w:tc>
          <w:tcPr>
            <w:tcW w:w="7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1737" w:rsidRPr="003A4B9E" w:rsidRDefault="00B91737" w:rsidP="00E1458F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Научных организаций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1737" w:rsidRPr="003A4B9E" w:rsidRDefault="00B91737" w:rsidP="00E1458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B91737" w:rsidRPr="003A4B9E" w:rsidTr="00B91737">
        <w:tc>
          <w:tcPr>
            <w:tcW w:w="7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1737" w:rsidRPr="003A4B9E" w:rsidRDefault="00B91737" w:rsidP="00E1458F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Иных юридических лиц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1737" w:rsidRPr="003A4B9E" w:rsidRDefault="00B91737" w:rsidP="00E1458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91737" w:rsidRPr="003A4B9E" w:rsidTr="00B91737">
        <w:tc>
          <w:tcPr>
            <w:tcW w:w="7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1737" w:rsidRPr="003A4B9E" w:rsidRDefault="00B91737" w:rsidP="00E1458F">
            <w:pPr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Индивидуальные предприниматели:</w:t>
            </w:r>
          </w:p>
        </w:tc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1737" w:rsidRPr="003A4B9E" w:rsidRDefault="00B91737" w:rsidP="00E1458F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b/>
                <w:sz w:val="28"/>
                <w:szCs w:val="28"/>
              </w:rPr>
              <w:t>Итого: 0</w:t>
            </w:r>
          </w:p>
        </w:tc>
      </w:tr>
    </w:tbl>
    <w:p w:rsidR="00DE652E" w:rsidRPr="003A4B9E" w:rsidRDefault="00DE652E" w:rsidP="00DE652E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91737" w:rsidRPr="003A4B9E" w:rsidRDefault="00B91737" w:rsidP="00DE652E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91737" w:rsidRPr="003A4B9E" w:rsidRDefault="00163CC5" w:rsidP="00410C90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B9E">
        <w:rPr>
          <w:rFonts w:ascii="Times New Roman" w:hAnsi="Times New Roman" w:cs="Times New Roman"/>
          <w:color w:val="auto"/>
          <w:sz w:val="28"/>
          <w:szCs w:val="28"/>
        </w:rPr>
        <w:t>Из них в</w:t>
      </w:r>
      <w:r w:rsidR="00410C90" w:rsidRPr="003A4B9E">
        <w:rPr>
          <w:rFonts w:ascii="Times New Roman" w:hAnsi="Times New Roman" w:cs="Times New Roman"/>
          <w:color w:val="auto"/>
          <w:sz w:val="28"/>
          <w:szCs w:val="28"/>
        </w:rPr>
        <w:t xml:space="preserve"> электронной форме было подано </w:t>
      </w:r>
      <w:r w:rsidR="00B91737" w:rsidRPr="003A4B9E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410C90" w:rsidRPr="003A4B9E">
        <w:rPr>
          <w:rFonts w:ascii="Times New Roman" w:hAnsi="Times New Roman" w:cs="Times New Roman"/>
          <w:color w:val="auto"/>
          <w:sz w:val="28"/>
          <w:szCs w:val="28"/>
        </w:rPr>
        <w:t xml:space="preserve">6 заявлений </w:t>
      </w:r>
      <w:r w:rsidR="003A4B9E">
        <w:rPr>
          <w:rFonts w:ascii="Times New Roman" w:hAnsi="Times New Roman" w:cs="Times New Roman"/>
          <w:color w:val="auto"/>
          <w:sz w:val="28"/>
          <w:szCs w:val="28"/>
        </w:rPr>
        <w:br/>
      </w:r>
      <w:r w:rsidR="00410C90" w:rsidRPr="003A4B9E">
        <w:rPr>
          <w:rFonts w:ascii="Times New Roman" w:hAnsi="Times New Roman" w:cs="Times New Roman"/>
          <w:color w:val="auto"/>
          <w:sz w:val="28"/>
          <w:szCs w:val="28"/>
        </w:rPr>
        <w:t>с прилагаемыми до</w:t>
      </w:r>
      <w:r w:rsidRPr="003A4B9E">
        <w:rPr>
          <w:rFonts w:ascii="Times New Roman" w:hAnsi="Times New Roman" w:cs="Times New Roman"/>
          <w:color w:val="auto"/>
          <w:sz w:val="28"/>
          <w:szCs w:val="28"/>
        </w:rPr>
        <w:t>к</w:t>
      </w:r>
      <w:r w:rsidR="00410C90" w:rsidRPr="003A4B9E">
        <w:rPr>
          <w:rFonts w:ascii="Times New Roman" w:hAnsi="Times New Roman" w:cs="Times New Roman"/>
          <w:color w:val="auto"/>
          <w:sz w:val="28"/>
          <w:szCs w:val="28"/>
        </w:rPr>
        <w:t xml:space="preserve">ументами. </w:t>
      </w:r>
      <w:r w:rsidR="00B91737" w:rsidRPr="003A4B9E">
        <w:rPr>
          <w:rFonts w:ascii="Times New Roman" w:hAnsi="Times New Roman" w:cs="Times New Roman"/>
          <w:sz w:val="28"/>
          <w:szCs w:val="28"/>
        </w:rPr>
        <w:t>12 заявлений с прилагаемыми документами были представлены на бумажных носителях.</w:t>
      </w:r>
    </w:p>
    <w:p w:rsidR="00B91737" w:rsidRPr="003A4B9E" w:rsidRDefault="00B91737" w:rsidP="00410C90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B9E">
        <w:rPr>
          <w:rFonts w:ascii="Times New Roman" w:hAnsi="Times New Roman" w:cs="Times New Roman"/>
          <w:sz w:val="28"/>
          <w:szCs w:val="28"/>
        </w:rPr>
        <w:t xml:space="preserve">По представленным заявлениям было проведено 28 внеплановых проверок. </w:t>
      </w:r>
      <w:proofErr w:type="gramStart"/>
      <w:r w:rsidRPr="003A4B9E">
        <w:rPr>
          <w:rFonts w:ascii="Times New Roman" w:hAnsi="Times New Roman" w:cs="Times New Roman"/>
          <w:sz w:val="28"/>
          <w:szCs w:val="28"/>
        </w:rPr>
        <w:t xml:space="preserve">Из них  10 документарных проверок.  18 выездных внеплановых проверок, из них 12  внеплановых выездных проверок  лицензиатов проведены с использованием средств дистанционного взаимодействия </w:t>
      </w:r>
      <w:r w:rsidR="003A4B9E">
        <w:rPr>
          <w:rFonts w:ascii="Times New Roman" w:hAnsi="Times New Roman" w:cs="Times New Roman"/>
          <w:sz w:val="28"/>
          <w:szCs w:val="28"/>
        </w:rPr>
        <w:br/>
      </w:r>
      <w:r w:rsidRPr="003A4B9E">
        <w:rPr>
          <w:rFonts w:ascii="Times New Roman" w:hAnsi="Times New Roman" w:cs="Times New Roman"/>
          <w:sz w:val="28"/>
          <w:szCs w:val="28"/>
        </w:rPr>
        <w:t xml:space="preserve">в соответствии с Постановлением Правительства РФ от 03 апреля 2020 г. </w:t>
      </w:r>
      <w:r w:rsidR="003A4B9E">
        <w:rPr>
          <w:rFonts w:ascii="Times New Roman" w:hAnsi="Times New Roman" w:cs="Times New Roman"/>
          <w:sz w:val="28"/>
          <w:szCs w:val="28"/>
        </w:rPr>
        <w:br/>
      </w:r>
      <w:r w:rsidRPr="003A4B9E">
        <w:rPr>
          <w:rFonts w:ascii="Times New Roman" w:hAnsi="Times New Roman" w:cs="Times New Roman"/>
          <w:sz w:val="28"/>
          <w:szCs w:val="28"/>
        </w:rPr>
        <w:t xml:space="preserve">№ 438 «Об особенностях осуществления в 2020 году государственного контроля (надзора), муниципального контроля и о внесении изменения </w:t>
      </w:r>
      <w:r w:rsidR="003A4B9E">
        <w:rPr>
          <w:rFonts w:ascii="Times New Roman" w:hAnsi="Times New Roman" w:cs="Times New Roman"/>
          <w:sz w:val="28"/>
          <w:szCs w:val="28"/>
        </w:rPr>
        <w:br/>
      </w:r>
      <w:r w:rsidRPr="003A4B9E">
        <w:rPr>
          <w:rFonts w:ascii="Times New Roman" w:hAnsi="Times New Roman" w:cs="Times New Roman"/>
          <w:sz w:val="28"/>
          <w:szCs w:val="28"/>
        </w:rPr>
        <w:t>в пункт 7 Правил подготовки органами государственного контроля (надзора) и органами</w:t>
      </w:r>
      <w:proofErr w:type="gramEnd"/>
      <w:r w:rsidRPr="003A4B9E">
        <w:rPr>
          <w:rFonts w:ascii="Times New Roman" w:hAnsi="Times New Roman" w:cs="Times New Roman"/>
          <w:sz w:val="28"/>
          <w:szCs w:val="28"/>
        </w:rPr>
        <w:t xml:space="preserve"> муниципального контроля ежегодных планов проведения плановых проверок юридических лиц и индивидуальных предпринимателей».</w:t>
      </w:r>
    </w:p>
    <w:p w:rsidR="00B91737" w:rsidRPr="003A4B9E" w:rsidRDefault="00B91737" w:rsidP="00410C90">
      <w:pPr>
        <w:spacing w:line="276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A4B9E">
        <w:rPr>
          <w:rFonts w:ascii="Times New Roman" w:hAnsi="Times New Roman" w:cs="Times New Roman"/>
          <w:sz w:val="28"/>
          <w:szCs w:val="28"/>
        </w:rPr>
        <w:t>Все 28 заявлений лицензиатов о переоформлении лицензии были рассмотрены в установленные законом сроки.</w:t>
      </w:r>
      <w:r w:rsidRPr="003A4B9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3A4B9E">
        <w:rPr>
          <w:rFonts w:ascii="Times New Roman" w:hAnsi="Times New Roman" w:cs="Times New Roman"/>
          <w:sz w:val="28"/>
          <w:szCs w:val="28"/>
        </w:rPr>
        <w:t xml:space="preserve">Средний срок рассмотрения заявления о переоформлении лицензии в 2020 году составляет 5 рабочих дней (в 2019 году - 9 рабочих дней). Государственная услуга </w:t>
      </w:r>
      <w:r w:rsidR="003A4B9E">
        <w:rPr>
          <w:rFonts w:ascii="Times New Roman" w:hAnsi="Times New Roman" w:cs="Times New Roman"/>
          <w:sz w:val="28"/>
          <w:szCs w:val="28"/>
        </w:rPr>
        <w:br/>
      </w:r>
      <w:r w:rsidRPr="003A4B9E">
        <w:rPr>
          <w:rFonts w:ascii="Times New Roman" w:hAnsi="Times New Roman" w:cs="Times New Roman"/>
          <w:sz w:val="28"/>
          <w:szCs w:val="28"/>
        </w:rPr>
        <w:t xml:space="preserve">по переоформлению лицензии в 2020 году предоставлялась быстрее </w:t>
      </w:r>
      <w:r w:rsidR="003A4B9E">
        <w:rPr>
          <w:rFonts w:ascii="Times New Roman" w:hAnsi="Times New Roman" w:cs="Times New Roman"/>
          <w:sz w:val="28"/>
          <w:szCs w:val="28"/>
        </w:rPr>
        <w:br/>
      </w:r>
      <w:r w:rsidRPr="003A4B9E">
        <w:rPr>
          <w:rFonts w:ascii="Times New Roman" w:hAnsi="Times New Roman" w:cs="Times New Roman"/>
          <w:sz w:val="28"/>
          <w:szCs w:val="28"/>
        </w:rPr>
        <w:t xml:space="preserve">по количеству рабочих дней,  чем установлено статьей 18 Федерального </w:t>
      </w:r>
      <w:r w:rsidRPr="003A4B9E">
        <w:rPr>
          <w:rFonts w:ascii="Times New Roman" w:hAnsi="Times New Roman" w:cs="Times New Roman"/>
          <w:sz w:val="28"/>
          <w:szCs w:val="28"/>
        </w:rPr>
        <w:lastRenderedPageBreak/>
        <w:t>закона от 04 мая 2011 г. № 99-ФЗ «О лицензировании отдельных видов деятельности».</w:t>
      </w:r>
    </w:p>
    <w:p w:rsidR="006A3B43" w:rsidRPr="003A4B9E" w:rsidRDefault="006A3B43" w:rsidP="006A3B43">
      <w:pPr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4B9E">
        <w:rPr>
          <w:rFonts w:ascii="Times New Roman" w:hAnsi="Times New Roman" w:cs="Times New Roman"/>
          <w:sz w:val="28"/>
          <w:szCs w:val="28"/>
        </w:rPr>
        <w:t xml:space="preserve">В 2020 году </w:t>
      </w:r>
      <w:r w:rsidRPr="003A4B9E">
        <w:rPr>
          <w:rFonts w:ascii="Times New Roman" w:hAnsi="Times New Roman" w:cs="Times New Roman"/>
          <w:b/>
          <w:sz w:val="28"/>
          <w:szCs w:val="28"/>
        </w:rPr>
        <w:t>28 лицензиатов</w:t>
      </w:r>
      <w:r w:rsidRPr="003A4B9E">
        <w:rPr>
          <w:rFonts w:ascii="Times New Roman" w:hAnsi="Times New Roman" w:cs="Times New Roman"/>
          <w:sz w:val="28"/>
          <w:szCs w:val="28"/>
        </w:rPr>
        <w:t xml:space="preserve"> обращались в Комитет по</w:t>
      </w:r>
      <w:r w:rsidRPr="003A4B9E">
        <w:rPr>
          <w:rFonts w:ascii="Times New Roman" w:hAnsi="Times New Roman" w:cs="Times New Roman"/>
          <w:color w:val="000000"/>
          <w:sz w:val="28"/>
          <w:szCs w:val="28"/>
        </w:rPr>
        <w:t xml:space="preserve"> образованию Псковской области за переоформлением лицензий по следующим основаниям:</w:t>
      </w:r>
    </w:p>
    <w:p w:rsidR="006A3B43" w:rsidRPr="003A4B9E" w:rsidRDefault="006A3B43" w:rsidP="006A3B43">
      <w:pPr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9214" w:type="dxa"/>
        <w:tblInd w:w="250" w:type="dxa"/>
        <w:tblLayout w:type="fixed"/>
        <w:tblLook w:val="0000"/>
      </w:tblPr>
      <w:tblGrid>
        <w:gridCol w:w="7437"/>
        <w:gridCol w:w="1777"/>
      </w:tblGrid>
      <w:tr w:rsidR="006A3B43" w:rsidRPr="003A4B9E" w:rsidTr="006A3B43">
        <w:trPr>
          <w:trHeight w:val="240"/>
        </w:trPr>
        <w:tc>
          <w:tcPr>
            <w:tcW w:w="7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3B43" w:rsidRPr="003A4B9E" w:rsidRDefault="006A3B43" w:rsidP="00E1458F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Изменения перечня выполняемых работ, оказания услуг, составляющих лицензируемый вид деятельности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3B43" w:rsidRPr="003A4B9E" w:rsidRDefault="006A3B43" w:rsidP="00E1458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6A3B43" w:rsidRPr="003A4B9E" w:rsidTr="006A3B43">
        <w:trPr>
          <w:trHeight w:val="310"/>
        </w:trPr>
        <w:tc>
          <w:tcPr>
            <w:tcW w:w="7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3B43" w:rsidRPr="003A4B9E" w:rsidRDefault="006A3B43" w:rsidP="00E1458F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Изменение адресов мест осуществления юридическим лицом или индивидуальным предпринимателем лицензируемого вида деятельности 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3B43" w:rsidRPr="003A4B9E" w:rsidRDefault="006A3B43" w:rsidP="00E1458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6A3B43" w:rsidRPr="003A4B9E" w:rsidTr="006A3B43">
        <w:trPr>
          <w:trHeight w:val="330"/>
        </w:trPr>
        <w:tc>
          <w:tcPr>
            <w:tcW w:w="7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A3B43" w:rsidRPr="003A4B9E" w:rsidRDefault="006A3B43" w:rsidP="00E1458F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Реорганизация юридического лица в форме преобразования, изменение его наименования, адреса места нахождения, а также в случаях изменения места жительства, имени, фамилии и отчества индивидуального предпринимателя, реквизитов документов, удостоверяющего его личность 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3B43" w:rsidRPr="003A4B9E" w:rsidRDefault="006A3B43" w:rsidP="00E1458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DE652E" w:rsidRPr="003A4B9E" w:rsidRDefault="00DE652E" w:rsidP="00DE652E">
      <w:pPr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A3B43" w:rsidRPr="003A4B9E" w:rsidRDefault="006A3B43" w:rsidP="006A3B43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A4B9E">
        <w:rPr>
          <w:rFonts w:ascii="Times New Roman" w:hAnsi="Times New Roman" w:cs="Times New Roman"/>
          <w:sz w:val="28"/>
          <w:szCs w:val="28"/>
        </w:rPr>
        <w:t xml:space="preserve">В 2020 году в Комитет по образованию Псковской области принял решение о прекращении действия </w:t>
      </w:r>
      <w:r w:rsidRPr="003A4B9E">
        <w:rPr>
          <w:rFonts w:ascii="Times New Roman" w:hAnsi="Times New Roman" w:cs="Times New Roman"/>
          <w:b/>
          <w:sz w:val="28"/>
          <w:szCs w:val="28"/>
        </w:rPr>
        <w:t>8 лицензий</w:t>
      </w:r>
      <w:r w:rsidRPr="003A4B9E">
        <w:rPr>
          <w:rFonts w:ascii="Times New Roman" w:hAnsi="Times New Roman" w:cs="Times New Roman"/>
          <w:sz w:val="28"/>
          <w:szCs w:val="28"/>
        </w:rPr>
        <w:t xml:space="preserve"> по следующим основаниям:</w:t>
      </w:r>
    </w:p>
    <w:p w:rsidR="006A3B43" w:rsidRPr="003A4B9E" w:rsidRDefault="006A3B43" w:rsidP="006A3B43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66"/>
        <w:gridCol w:w="2405"/>
      </w:tblGrid>
      <w:tr w:rsidR="006A3B43" w:rsidRPr="003A4B9E" w:rsidTr="00E1458F">
        <w:tc>
          <w:tcPr>
            <w:tcW w:w="7763" w:type="dxa"/>
          </w:tcPr>
          <w:p w:rsidR="006A3B43" w:rsidRPr="003A4B9E" w:rsidRDefault="006A3B43" w:rsidP="00E1458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sz w:val="28"/>
                <w:szCs w:val="28"/>
              </w:rPr>
              <w:t>По заявлению  лицензиата (правопреемника лицензиата)</w:t>
            </w:r>
          </w:p>
        </w:tc>
        <w:tc>
          <w:tcPr>
            <w:tcW w:w="2658" w:type="dxa"/>
          </w:tcPr>
          <w:p w:rsidR="006A3B43" w:rsidRPr="003A4B9E" w:rsidRDefault="006A3B43" w:rsidP="00E1458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A3B43" w:rsidRPr="003A4B9E" w:rsidTr="00E1458F">
        <w:tc>
          <w:tcPr>
            <w:tcW w:w="7763" w:type="dxa"/>
          </w:tcPr>
          <w:p w:rsidR="006A3B43" w:rsidRPr="003A4B9E" w:rsidRDefault="006A3B43" w:rsidP="00E1458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sz w:val="28"/>
                <w:szCs w:val="28"/>
              </w:rPr>
              <w:t>По причине ликвидации юридического лица или прекращения его деятельности в результате реорганизации либо прекращения физическим лицом деятельности в качестве индивидуального предпринимателя</w:t>
            </w:r>
          </w:p>
        </w:tc>
        <w:tc>
          <w:tcPr>
            <w:tcW w:w="2658" w:type="dxa"/>
          </w:tcPr>
          <w:p w:rsidR="006A3B43" w:rsidRPr="003A4B9E" w:rsidRDefault="006A3B43" w:rsidP="00E1458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6A3B43" w:rsidRPr="003A4B9E" w:rsidTr="00E1458F">
        <w:tc>
          <w:tcPr>
            <w:tcW w:w="7763" w:type="dxa"/>
          </w:tcPr>
          <w:p w:rsidR="006A3B43" w:rsidRPr="003A4B9E" w:rsidRDefault="006A3B43" w:rsidP="00E1458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sz w:val="28"/>
                <w:szCs w:val="28"/>
              </w:rPr>
              <w:t>По решению суда об аннулировании лицензии</w:t>
            </w:r>
          </w:p>
        </w:tc>
        <w:tc>
          <w:tcPr>
            <w:tcW w:w="2658" w:type="dxa"/>
          </w:tcPr>
          <w:p w:rsidR="006A3B43" w:rsidRPr="003A4B9E" w:rsidRDefault="006A3B43" w:rsidP="00E1458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6A3B43" w:rsidRPr="003A4B9E" w:rsidRDefault="006A3B43" w:rsidP="00DE652E">
      <w:pPr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A52C3" w:rsidRPr="003A4B9E" w:rsidRDefault="008A52C3" w:rsidP="008A52C3">
      <w:pPr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A4B9E">
        <w:rPr>
          <w:rFonts w:ascii="Times New Roman" w:hAnsi="Times New Roman" w:cs="Times New Roman"/>
          <w:sz w:val="28"/>
          <w:szCs w:val="28"/>
        </w:rPr>
        <w:t>В 2020 году не рассматривались заявления о выдаче дубликата лицензии.</w:t>
      </w:r>
    </w:p>
    <w:p w:rsidR="008A52C3" w:rsidRPr="003A4B9E" w:rsidRDefault="008A52C3" w:rsidP="008A52C3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4B9E">
        <w:rPr>
          <w:rFonts w:ascii="Times New Roman" w:hAnsi="Times New Roman" w:cs="Times New Roman"/>
          <w:bCs/>
          <w:sz w:val="28"/>
          <w:szCs w:val="28"/>
        </w:rPr>
        <w:t>В 2020 году в отношении соискателей лицензии, представивших заявления о предоставлении лицензии и лицензиатов, представивших заявление о переоформлении лицензии, Комитетом по образованию Псковской области было проведено</w:t>
      </w:r>
      <w:r w:rsidRPr="003A4B9E">
        <w:rPr>
          <w:rFonts w:ascii="Times New Roman" w:hAnsi="Times New Roman" w:cs="Times New Roman"/>
          <w:sz w:val="28"/>
          <w:szCs w:val="28"/>
        </w:rPr>
        <w:t xml:space="preserve"> 10 внеплановых документарных проверок и 27 внеплановых выездных проверок.  При оказании государственной услуги по лицензированию и переоформлению лицензии специалистами отдела лицензирования в рамках проведенных внеплановых проверок направлено 227 межведомственных запросов о подтверждении соответствия заявителя лицензионным требованиям. Средний срок ответа на межведомственные запросы составляет 4 дня</w:t>
      </w:r>
      <w:r w:rsidR="005571EB" w:rsidRPr="003A4B9E">
        <w:rPr>
          <w:rFonts w:ascii="Times New Roman" w:hAnsi="Times New Roman" w:cs="Times New Roman"/>
          <w:sz w:val="28"/>
          <w:szCs w:val="28"/>
        </w:rPr>
        <w:t>.</w:t>
      </w:r>
    </w:p>
    <w:p w:rsidR="008A52C3" w:rsidRPr="003A4B9E" w:rsidRDefault="008A52C3" w:rsidP="008A52C3">
      <w:pPr>
        <w:autoSpaceDE w:val="0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A4B9E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 xml:space="preserve">Предметом внеплановых проверок соискателей лицензии </w:t>
      </w:r>
      <w:r w:rsidR="003A4B9E">
        <w:rPr>
          <w:rFonts w:ascii="Times New Roman" w:hAnsi="Times New Roman" w:cs="Times New Roman"/>
          <w:bCs/>
          <w:color w:val="000000"/>
          <w:sz w:val="28"/>
          <w:szCs w:val="28"/>
        </w:rPr>
        <w:br/>
      </w:r>
      <w:r w:rsidRPr="003A4B9E">
        <w:rPr>
          <w:rFonts w:ascii="Times New Roman" w:hAnsi="Times New Roman" w:cs="Times New Roman"/>
          <w:bCs/>
          <w:color w:val="000000"/>
          <w:sz w:val="28"/>
          <w:szCs w:val="28"/>
        </w:rPr>
        <w:t>или лицензиатов являются сведения, содержащиеся в представленных заявлениях и документах, в целях оценки соответствия таких сведений требованиям федерального законодательства, а также сведениям о соискателе лицензии или лицензиате, содержащимся в едином государственном реестре юридических лиц, едином государственном реестре индивидуальных предпринимателей и других федеральных информационных ресурсах.</w:t>
      </w:r>
    </w:p>
    <w:p w:rsidR="008A52C3" w:rsidRPr="003A4B9E" w:rsidRDefault="008A52C3" w:rsidP="008A52C3">
      <w:pPr>
        <w:autoSpaceDE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A4B9E">
        <w:rPr>
          <w:rFonts w:ascii="Times New Roman" w:hAnsi="Times New Roman" w:cs="Times New Roman"/>
          <w:bCs/>
          <w:sz w:val="28"/>
          <w:szCs w:val="28"/>
        </w:rPr>
        <w:t xml:space="preserve">В 2020 году  предоставляется государственная услуга </w:t>
      </w:r>
      <w:r w:rsidR="003A4B9E">
        <w:rPr>
          <w:rFonts w:ascii="Times New Roman" w:hAnsi="Times New Roman" w:cs="Times New Roman"/>
          <w:bCs/>
          <w:sz w:val="28"/>
          <w:szCs w:val="28"/>
        </w:rPr>
        <w:br/>
      </w:r>
      <w:r w:rsidRPr="003A4B9E">
        <w:rPr>
          <w:rFonts w:ascii="Times New Roman" w:hAnsi="Times New Roman" w:cs="Times New Roman"/>
          <w:bCs/>
          <w:sz w:val="28"/>
          <w:szCs w:val="28"/>
        </w:rPr>
        <w:t>по лицензированию в электронной форме посредством информационной системы ИС АКНДПП (http://aknd.obrnadzor.gov.ru)</w:t>
      </w:r>
      <w:r w:rsidRPr="003A4B9E">
        <w:rPr>
          <w:rFonts w:ascii="Times New Roman" w:hAnsi="Times New Roman" w:cs="Times New Roman"/>
          <w:sz w:val="28"/>
          <w:szCs w:val="28"/>
        </w:rPr>
        <w:t>,</w:t>
      </w:r>
      <w:r w:rsidRPr="003A4B9E">
        <w:rPr>
          <w:rFonts w:ascii="Times New Roman" w:hAnsi="Times New Roman" w:cs="Times New Roman"/>
          <w:sz w:val="28"/>
          <w:szCs w:val="28"/>
          <w:lang w:eastAsia="ar-SA"/>
        </w:rPr>
        <w:t xml:space="preserve"> на официальном сайте Комитета по образованию Псковской области (</w:t>
      </w:r>
      <w:r w:rsidRPr="003A4B9E">
        <w:rPr>
          <w:rFonts w:ascii="Times New Roman" w:hAnsi="Times New Roman" w:cs="Times New Roman"/>
          <w:sz w:val="28"/>
          <w:szCs w:val="28"/>
          <w:lang w:val="en-US" w:eastAsia="ar-SA"/>
        </w:rPr>
        <w:t>http</w:t>
      </w:r>
      <w:r w:rsidRPr="003A4B9E">
        <w:rPr>
          <w:rFonts w:ascii="Times New Roman" w:hAnsi="Times New Roman" w:cs="Times New Roman"/>
          <w:sz w:val="28"/>
          <w:szCs w:val="28"/>
          <w:lang w:eastAsia="ar-SA"/>
        </w:rPr>
        <w:t>://</w:t>
      </w:r>
      <w:proofErr w:type="spellStart"/>
      <w:r w:rsidRPr="003A4B9E">
        <w:rPr>
          <w:rFonts w:ascii="Times New Roman" w:hAnsi="Times New Roman" w:cs="Times New Roman"/>
          <w:sz w:val="28"/>
          <w:szCs w:val="28"/>
          <w:lang w:val="en-US" w:eastAsia="ar-SA"/>
        </w:rPr>
        <w:t>edu</w:t>
      </w:r>
      <w:proofErr w:type="spellEnd"/>
      <w:r w:rsidRPr="003A4B9E">
        <w:rPr>
          <w:rFonts w:ascii="Times New Roman" w:hAnsi="Times New Roman" w:cs="Times New Roman"/>
          <w:sz w:val="28"/>
          <w:szCs w:val="28"/>
          <w:lang w:eastAsia="ar-SA"/>
        </w:rPr>
        <w:t>.</w:t>
      </w:r>
      <w:proofErr w:type="spellStart"/>
      <w:r w:rsidRPr="003A4B9E">
        <w:rPr>
          <w:rFonts w:ascii="Times New Roman" w:hAnsi="Times New Roman" w:cs="Times New Roman"/>
          <w:sz w:val="28"/>
          <w:szCs w:val="28"/>
          <w:lang w:val="en-US" w:eastAsia="ar-SA"/>
        </w:rPr>
        <w:t>pskov</w:t>
      </w:r>
      <w:proofErr w:type="spellEnd"/>
      <w:r w:rsidRPr="003A4B9E">
        <w:rPr>
          <w:rFonts w:ascii="Times New Roman" w:hAnsi="Times New Roman" w:cs="Times New Roman"/>
          <w:sz w:val="28"/>
          <w:szCs w:val="28"/>
          <w:lang w:eastAsia="ar-SA"/>
        </w:rPr>
        <w:t>.</w:t>
      </w:r>
      <w:proofErr w:type="spellStart"/>
      <w:r w:rsidRPr="003A4B9E">
        <w:rPr>
          <w:rFonts w:ascii="Times New Roman" w:hAnsi="Times New Roman" w:cs="Times New Roman"/>
          <w:sz w:val="28"/>
          <w:szCs w:val="28"/>
          <w:lang w:val="en-US" w:eastAsia="ar-SA"/>
        </w:rPr>
        <w:t>ru</w:t>
      </w:r>
      <w:proofErr w:type="spellEnd"/>
      <w:r w:rsidRPr="003A4B9E">
        <w:rPr>
          <w:rFonts w:ascii="Times New Roman" w:hAnsi="Times New Roman" w:cs="Times New Roman"/>
          <w:sz w:val="28"/>
          <w:szCs w:val="28"/>
        </w:rPr>
        <w:t xml:space="preserve"> </w:t>
      </w:r>
      <w:r w:rsidRPr="003A4B9E">
        <w:rPr>
          <w:rFonts w:ascii="Times New Roman" w:hAnsi="Times New Roman" w:cs="Times New Roman"/>
          <w:sz w:val="28"/>
          <w:szCs w:val="28"/>
          <w:lang w:eastAsia="ar-SA"/>
        </w:rPr>
        <w:t xml:space="preserve">в разделе «Деятельность» в подразделе «Лицензирование образовательной деятельности») </w:t>
      </w:r>
      <w:r w:rsidRPr="003A4B9E">
        <w:rPr>
          <w:rFonts w:ascii="Times New Roman" w:hAnsi="Times New Roman" w:cs="Times New Roman"/>
          <w:sz w:val="28"/>
          <w:szCs w:val="28"/>
        </w:rPr>
        <w:t>размещены электронные формы заявлений и документов, необходимые для заполнения.</w:t>
      </w:r>
    </w:p>
    <w:p w:rsidR="008A52C3" w:rsidRPr="003A4B9E" w:rsidRDefault="008A52C3" w:rsidP="008A52C3">
      <w:pPr>
        <w:autoSpaceDE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A4B9E">
        <w:rPr>
          <w:rFonts w:ascii="Times New Roman" w:hAnsi="Times New Roman" w:cs="Times New Roman"/>
          <w:sz w:val="28"/>
          <w:szCs w:val="28"/>
        </w:rPr>
        <w:t xml:space="preserve">За 2020 год было подано </w:t>
      </w:r>
      <w:r w:rsidRPr="003A4B9E">
        <w:rPr>
          <w:rFonts w:ascii="Times New Roman" w:hAnsi="Times New Roman" w:cs="Times New Roman"/>
          <w:b/>
          <w:sz w:val="28"/>
          <w:szCs w:val="28"/>
        </w:rPr>
        <w:t>22 заявления</w:t>
      </w:r>
      <w:r w:rsidRPr="003A4B9E">
        <w:rPr>
          <w:rFonts w:ascii="Times New Roman" w:hAnsi="Times New Roman" w:cs="Times New Roman"/>
          <w:sz w:val="28"/>
          <w:szCs w:val="28"/>
        </w:rPr>
        <w:t xml:space="preserve"> в электронной форме: из них </w:t>
      </w:r>
      <w:r w:rsidR="00562F4F">
        <w:rPr>
          <w:rFonts w:ascii="Times New Roman" w:hAnsi="Times New Roman" w:cs="Times New Roman"/>
          <w:sz w:val="28"/>
          <w:szCs w:val="28"/>
        </w:rPr>
        <w:br/>
      </w:r>
      <w:r w:rsidRPr="003A4B9E">
        <w:rPr>
          <w:rFonts w:ascii="Times New Roman" w:hAnsi="Times New Roman" w:cs="Times New Roman"/>
          <w:b/>
          <w:sz w:val="28"/>
          <w:szCs w:val="28"/>
        </w:rPr>
        <w:t>6 заявлений</w:t>
      </w:r>
      <w:r w:rsidRPr="003A4B9E">
        <w:rPr>
          <w:rFonts w:ascii="Times New Roman" w:hAnsi="Times New Roman" w:cs="Times New Roman"/>
          <w:sz w:val="28"/>
          <w:szCs w:val="28"/>
        </w:rPr>
        <w:t xml:space="preserve"> о предоставлении лицензии, </w:t>
      </w:r>
      <w:r w:rsidRPr="003A4B9E">
        <w:rPr>
          <w:rFonts w:ascii="Times New Roman" w:hAnsi="Times New Roman" w:cs="Times New Roman"/>
          <w:b/>
          <w:sz w:val="28"/>
          <w:szCs w:val="28"/>
        </w:rPr>
        <w:t>16 заявлений</w:t>
      </w:r>
      <w:r w:rsidRPr="003A4B9E">
        <w:rPr>
          <w:rFonts w:ascii="Times New Roman" w:hAnsi="Times New Roman" w:cs="Times New Roman"/>
          <w:sz w:val="28"/>
          <w:szCs w:val="28"/>
        </w:rPr>
        <w:t xml:space="preserve"> о переоформлении лицензии.</w:t>
      </w:r>
    </w:p>
    <w:p w:rsidR="00DE652E" w:rsidRPr="003A4B9E" w:rsidRDefault="00DE652E" w:rsidP="00DE652E">
      <w:pPr>
        <w:pStyle w:val="a4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A4B9E">
        <w:rPr>
          <w:rFonts w:ascii="Times New Roman" w:hAnsi="Times New Roman" w:cs="Times New Roman"/>
          <w:color w:val="auto"/>
          <w:sz w:val="28"/>
          <w:szCs w:val="28"/>
        </w:rPr>
        <w:t xml:space="preserve">Межведомственное взаимодействие при предоставлении государственной услуги по лицензированию образовательной деятельности осуществляется в электронном виде через региональную информационную </w:t>
      </w:r>
      <w:r w:rsidR="009773AF" w:rsidRPr="003A4B9E">
        <w:rPr>
          <w:rFonts w:ascii="Times New Roman" w:hAnsi="Times New Roman" w:cs="Times New Roman"/>
          <w:color w:val="auto"/>
          <w:sz w:val="28"/>
          <w:szCs w:val="28"/>
        </w:rPr>
        <w:t>Систем</w:t>
      </w:r>
      <w:r w:rsidR="002D5723" w:rsidRPr="003A4B9E">
        <w:rPr>
          <w:rFonts w:ascii="Times New Roman" w:hAnsi="Times New Roman" w:cs="Times New Roman"/>
          <w:color w:val="auto"/>
          <w:sz w:val="28"/>
          <w:szCs w:val="28"/>
        </w:rPr>
        <w:t>у</w:t>
      </w:r>
      <w:r w:rsidR="009773AF" w:rsidRPr="003A4B9E">
        <w:rPr>
          <w:rFonts w:ascii="Times New Roman" w:hAnsi="Times New Roman" w:cs="Times New Roman"/>
          <w:color w:val="auto"/>
          <w:sz w:val="28"/>
          <w:szCs w:val="28"/>
        </w:rPr>
        <w:t xml:space="preserve"> исполнения услуг и межведомственного взаимодействия (СИУМВВ)</w:t>
      </w:r>
      <w:r w:rsidRPr="003A4B9E">
        <w:rPr>
          <w:rFonts w:ascii="Times New Roman" w:hAnsi="Times New Roman" w:cs="Times New Roman"/>
          <w:color w:val="auto"/>
          <w:sz w:val="28"/>
          <w:szCs w:val="28"/>
        </w:rPr>
        <w:t xml:space="preserve"> путем направления межведомственных запросов.</w:t>
      </w:r>
    </w:p>
    <w:p w:rsidR="005571EB" w:rsidRPr="003A4B9E" w:rsidRDefault="00DE652E" w:rsidP="005571EB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A4B9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3A4B9E">
        <w:rPr>
          <w:rFonts w:ascii="Times New Roman" w:hAnsi="Times New Roman" w:cs="Times New Roman"/>
          <w:color w:val="auto"/>
          <w:sz w:val="28"/>
          <w:szCs w:val="28"/>
        </w:rPr>
        <w:t xml:space="preserve">При проведении внеплановых документарных и плановых выездных проверок соискателей лицензии и лицензиатов осуществляются запросы </w:t>
      </w:r>
      <w:r w:rsidR="003A4B9E">
        <w:rPr>
          <w:rFonts w:ascii="Times New Roman" w:hAnsi="Times New Roman" w:cs="Times New Roman"/>
          <w:color w:val="auto"/>
          <w:sz w:val="28"/>
          <w:szCs w:val="28"/>
        </w:rPr>
        <w:br/>
      </w:r>
      <w:r w:rsidRPr="003A4B9E">
        <w:rPr>
          <w:rFonts w:ascii="Times New Roman" w:hAnsi="Times New Roman" w:cs="Times New Roman"/>
          <w:color w:val="auto"/>
          <w:sz w:val="28"/>
          <w:szCs w:val="28"/>
        </w:rPr>
        <w:t>и обмен информацией</w:t>
      </w:r>
      <w:r w:rsidR="005571EB" w:rsidRPr="003A4B9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5571EB" w:rsidRPr="003A4B9E">
        <w:rPr>
          <w:rFonts w:ascii="Times New Roman" w:hAnsi="Times New Roman" w:cs="Times New Roman"/>
          <w:sz w:val="28"/>
          <w:szCs w:val="28"/>
        </w:rPr>
        <w:t>со следующими территориальными органами исполнительной власти  Псковской области:</w:t>
      </w:r>
    </w:p>
    <w:p w:rsidR="005571EB" w:rsidRPr="003A4B9E" w:rsidRDefault="005571EB" w:rsidP="005571EB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A4B9E">
        <w:rPr>
          <w:rFonts w:ascii="Times New Roman" w:hAnsi="Times New Roman" w:cs="Times New Roman"/>
          <w:sz w:val="28"/>
          <w:szCs w:val="28"/>
        </w:rPr>
        <w:t xml:space="preserve">Федеральной службой по надзору в сфере защиты прав потребителей </w:t>
      </w:r>
      <w:r w:rsidRPr="003A4B9E">
        <w:rPr>
          <w:rFonts w:ascii="Times New Roman" w:hAnsi="Times New Roman" w:cs="Times New Roman"/>
          <w:sz w:val="28"/>
          <w:szCs w:val="28"/>
        </w:rPr>
        <w:br/>
        <w:t>и благополучия человека (</w:t>
      </w:r>
      <w:proofErr w:type="spellStart"/>
      <w:r w:rsidRPr="003A4B9E">
        <w:rPr>
          <w:rFonts w:ascii="Times New Roman" w:hAnsi="Times New Roman" w:cs="Times New Roman"/>
          <w:sz w:val="28"/>
          <w:szCs w:val="28"/>
        </w:rPr>
        <w:t>Роспотребнадзор</w:t>
      </w:r>
      <w:proofErr w:type="spellEnd"/>
      <w:r w:rsidRPr="003A4B9E">
        <w:rPr>
          <w:rFonts w:ascii="Times New Roman" w:hAnsi="Times New Roman" w:cs="Times New Roman"/>
          <w:sz w:val="28"/>
          <w:szCs w:val="28"/>
        </w:rPr>
        <w:t xml:space="preserve">) – в целях получения заключений </w:t>
      </w:r>
      <w:r w:rsidRPr="003A4B9E">
        <w:rPr>
          <w:rFonts w:ascii="Times New Roman" w:hAnsi="Times New Roman" w:cs="Times New Roman"/>
          <w:sz w:val="28"/>
          <w:szCs w:val="28"/>
        </w:rPr>
        <w:br/>
        <w:t>о соответствии зданий, строений, сооружений, помещений и территорий, заявленных соискателем лицензии или лицензиатом для осуществления образовательной деятельности, установленным законодательством Российской Федерации санитарно-эпидемиологическим требованиям.</w:t>
      </w:r>
    </w:p>
    <w:p w:rsidR="005571EB" w:rsidRPr="003A4B9E" w:rsidRDefault="005571EB" w:rsidP="005571EB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A4B9E">
        <w:rPr>
          <w:rFonts w:ascii="Times New Roman" w:hAnsi="Times New Roman" w:cs="Times New Roman"/>
          <w:sz w:val="28"/>
          <w:szCs w:val="28"/>
        </w:rPr>
        <w:t>Министерством Российской Федерации по делам гражданской обороны, чрезвычайным ситуациям и ликвидации последствий стихийных бедствий (МЧС России) – в целях получения заключений о соответствии зданий, строений, сооружений, помещений и территорий, заявленных соискателем лицензии или лицензиатом для осуществления образовательной деятельности, установленным законодательством Российской Федерации требованиям пожарной безопасности.</w:t>
      </w:r>
    </w:p>
    <w:p w:rsidR="005571EB" w:rsidRPr="003A4B9E" w:rsidRDefault="005571EB" w:rsidP="005571EB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A4B9E">
        <w:rPr>
          <w:rFonts w:ascii="Times New Roman" w:hAnsi="Times New Roman" w:cs="Times New Roman"/>
          <w:sz w:val="28"/>
          <w:szCs w:val="28"/>
        </w:rPr>
        <w:t xml:space="preserve">Федеральной службой государственной регистрации, кадастра </w:t>
      </w:r>
      <w:r w:rsidR="003A4B9E">
        <w:rPr>
          <w:rFonts w:ascii="Times New Roman" w:hAnsi="Times New Roman" w:cs="Times New Roman"/>
          <w:sz w:val="28"/>
          <w:szCs w:val="28"/>
        </w:rPr>
        <w:br/>
      </w:r>
      <w:r w:rsidRPr="003A4B9E">
        <w:rPr>
          <w:rFonts w:ascii="Times New Roman" w:hAnsi="Times New Roman" w:cs="Times New Roman"/>
          <w:sz w:val="28"/>
          <w:szCs w:val="28"/>
        </w:rPr>
        <w:t>и картографии (</w:t>
      </w:r>
      <w:proofErr w:type="spellStart"/>
      <w:r w:rsidRPr="003A4B9E">
        <w:rPr>
          <w:rFonts w:ascii="Times New Roman" w:hAnsi="Times New Roman" w:cs="Times New Roman"/>
          <w:sz w:val="28"/>
          <w:szCs w:val="28"/>
        </w:rPr>
        <w:t>Росреестр</w:t>
      </w:r>
      <w:proofErr w:type="spellEnd"/>
      <w:r w:rsidRPr="003A4B9E">
        <w:rPr>
          <w:rFonts w:ascii="Times New Roman" w:hAnsi="Times New Roman" w:cs="Times New Roman"/>
          <w:sz w:val="28"/>
          <w:szCs w:val="28"/>
        </w:rPr>
        <w:t xml:space="preserve">) – в целях подтверждения сведений о наличии </w:t>
      </w:r>
      <w:r w:rsidR="003A4B9E">
        <w:rPr>
          <w:rFonts w:ascii="Times New Roman" w:hAnsi="Times New Roman" w:cs="Times New Roman"/>
          <w:sz w:val="28"/>
          <w:szCs w:val="28"/>
        </w:rPr>
        <w:br/>
      </w:r>
      <w:r w:rsidRPr="003A4B9E">
        <w:rPr>
          <w:rFonts w:ascii="Times New Roman" w:hAnsi="Times New Roman" w:cs="Times New Roman"/>
          <w:sz w:val="28"/>
          <w:szCs w:val="28"/>
        </w:rPr>
        <w:t xml:space="preserve">у соискателя лицензии или лицензиата в собственности или на ином законном основании зданий, строений, сооружений и помещений, заявленных </w:t>
      </w:r>
      <w:r w:rsidRPr="003A4B9E">
        <w:rPr>
          <w:rFonts w:ascii="Times New Roman" w:hAnsi="Times New Roman" w:cs="Times New Roman"/>
          <w:sz w:val="28"/>
          <w:szCs w:val="28"/>
        </w:rPr>
        <w:lastRenderedPageBreak/>
        <w:t>соискателем лицензии или лицензиатом для осуществления образовательной деятельности.</w:t>
      </w:r>
    </w:p>
    <w:p w:rsidR="005571EB" w:rsidRPr="003A4B9E" w:rsidRDefault="005571EB" w:rsidP="005571EB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A4B9E">
        <w:rPr>
          <w:rFonts w:ascii="Times New Roman" w:hAnsi="Times New Roman" w:cs="Times New Roman"/>
          <w:sz w:val="28"/>
          <w:szCs w:val="28"/>
        </w:rPr>
        <w:t xml:space="preserve">Федеральной налоговой службой (ФНС России) – в целях подтверждения сведений о государственной регистрации юридического лица, а также сведений о постановке соискателя лицензии или лицензиата на учет </w:t>
      </w:r>
      <w:r w:rsidR="003A4B9E">
        <w:rPr>
          <w:rFonts w:ascii="Times New Roman" w:hAnsi="Times New Roman" w:cs="Times New Roman"/>
          <w:sz w:val="28"/>
          <w:szCs w:val="28"/>
        </w:rPr>
        <w:br/>
      </w:r>
      <w:r w:rsidRPr="003A4B9E">
        <w:rPr>
          <w:rFonts w:ascii="Times New Roman" w:hAnsi="Times New Roman" w:cs="Times New Roman"/>
          <w:sz w:val="28"/>
          <w:szCs w:val="28"/>
        </w:rPr>
        <w:t>в налоговом органе.</w:t>
      </w:r>
    </w:p>
    <w:p w:rsidR="005571EB" w:rsidRPr="003A4B9E" w:rsidRDefault="005571EB" w:rsidP="005571EB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A4B9E">
        <w:rPr>
          <w:rFonts w:ascii="Times New Roman" w:hAnsi="Times New Roman" w:cs="Times New Roman"/>
          <w:sz w:val="28"/>
          <w:szCs w:val="28"/>
        </w:rPr>
        <w:t>Федеральным казначейством (Казначейство России) – в целях подтверждения сведений об уплате государственной пошлины соискателем лицензии или лицензиатом.</w:t>
      </w:r>
    </w:p>
    <w:p w:rsidR="005571EB" w:rsidRPr="003A4B9E" w:rsidRDefault="005571EB" w:rsidP="005571EB">
      <w:pPr>
        <w:autoSpaceDE w:val="0"/>
        <w:spacing w:line="276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DE652E" w:rsidRPr="003A4B9E" w:rsidRDefault="00DE652E" w:rsidP="005571EB">
      <w:pPr>
        <w:autoSpaceDE w:val="0"/>
        <w:spacing w:line="276" w:lineRule="auto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A4B9E">
        <w:rPr>
          <w:rFonts w:ascii="Times New Roman" w:hAnsi="Times New Roman" w:cs="Times New Roman"/>
          <w:color w:val="auto"/>
          <w:sz w:val="28"/>
          <w:szCs w:val="28"/>
        </w:rPr>
        <w:t xml:space="preserve">Взаимодействие в электронной форме с соискателями лицензии (лицензиатами) осуществляется посредством </w:t>
      </w:r>
      <w:r w:rsidR="009773AF" w:rsidRPr="003A4B9E">
        <w:rPr>
          <w:rFonts w:ascii="Times New Roman" w:hAnsi="Times New Roman" w:cs="Times New Roman"/>
          <w:color w:val="auto"/>
          <w:sz w:val="28"/>
          <w:szCs w:val="28"/>
        </w:rPr>
        <w:t xml:space="preserve">электронного кабинета </w:t>
      </w:r>
      <w:r w:rsidR="003A4B9E">
        <w:rPr>
          <w:rFonts w:ascii="Times New Roman" w:hAnsi="Times New Roman" w:cs="Times New Roman"/>
          <w:color w:val="auto"/>
          <w:sz w:val="28"/>
          <w:szCs w:val="28"/>
        </w:rPr>
        <w:br/>
      </w:r>
      <w:r w:rsidR="009773AF" w:rsidRPr="003A4B9E">
        <w:rPr>
          <w:rFonts w:ascii="Times New Roman" w:hAnsi="Times New Roman" w:cs="Times New Roman"/>
          <w:color w:val="auto"/>
          <w:sz w:val="28"/>
          <w:szCs w:val="28"/>
        </w:rPr>
        <w:t xml:space="preserve">на портале ИС АКНДПП, в том числе </w:t>
      </w:r>
      <w:r w:rsidRPr="003A4B9E">
        <w:rPr>
          <w:rFonts w:ascii="Times New Roman" w:hAnsi="Times New Roman" w:cs="Times New Roman"/>
          <w:color w:val="auto"/>
          <w:sz w:val="28"/>
          <w:szCs w:val="28"/>
        </w:rPr>
        <w:t>обмен</w:t>
      </w:r>
      <w:r w:rsidR="009773AF" w:rsidRPr="003A4B9E">
        <w:rPr>
          <w:rFonts w:ascii="Times New Roman" w:hAnsi="Times New Roman" w:cs="Times New Roman"/>
          <w:color w:val="auto"/>
          <w:sz w:val="28"/>
          <w:szCs w:val="28"/>
        </w:rPr>
        <w:t>ом</w:t>
      </w:r>
      <w:r w:rsidRPr="003A4B9E">
        <w:rPr>
          <w:rFonts w:ascii="Times New Roman" w:hAnsi="Times New Roman" w:cs="Times New Roman"/>
          <w:color w:val="auto"/>
          <w:sz w:val="28"/>
          <w:szCs w:val="28"/>
        </w:rPr>
        <w:t xml:space="preserve"> информацией по электронной почте, размещения информации на официальном сайте </w:t>
      </w:r>
      <w:r w:rsidR="009773AF" w:rsidRPr="003A4B9E">
        <w:rPr>
          <w:rFonts w:ascii="Times New Roman" w:hAnsi="Times New Roman" w:cs="Times New Roman"/>
          <w:color w:val="auto"/>
          <w:sz w:val="28"/>
          <w:szCs w:val="28"/>
        </w:rPr>
        <w:t xml:space="preserve">Комитета </w:t>
      </w:r>
      <w:r w:rsidR="003A4B9E">
        <w:rPr>
          <w:rFonts w:ascii="Times New Roman" w:hAnsi="Times New Roman" w:cs="Times New Roman"/>
          <w:color w:val="auto"/>
          <w:sz w:val="28"/>
          <w:szCs w:val="28"/>
        </w:rPr>
        <w:br/>
      </w:r>
      <w:r w:rsidR="009773AF" w:rsidRPr="003A4B9E">
        <w:rPr>
          <w:rFonts w:ascii="Times New Roman" w:hAnsi="Times New Roman" w:cs="Times New Roman"/>
          <w:color w:val="auto"/>
          <w:sz w:val="28"/>
          <w:szCs w:val="28"/>
        </w:rPr>
        <w:t>по образованию</w:t>
      </w:r>
      <w:r w:rsidRPr="003A4B9E">
        <w:rPr>
          <w:rFonts w:ascii="Times New Roman" w:hAnsi="Times New Roman" w:cs="Times New Roman"/>
          <w:color w:val="auto"/>
          <w:sz w:val="28"/>
          <w:szCs w:val="28"/>
        </w:rPr>
        <w:t xml:space="preserve"> Псковской области, на региональном портале государственных услуг Псковской области. </w:t>
      </w:r>
    </w:p>
    <w:p w:rsidR="00DE652E" w:rsidRPr="003A4B9E" w:rsidRDefault="00DE652E" w:rsidP="00DE652E">
      <w:pPr>
        <w:pStyle w:val="a4"/>
        <w:spacing w:after="0" w:line="276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DE652E" w:rsidRPr="003A4B9E" w:rsidRDefault="00DE652E" w:rsidP="00DE652E">
      <w:pPr>
        <w:pStyle w:val="a4"/>
        <w:spacing w:after="0" w:line="276" w:lineRule="auto"/>
        <w:ind w:firstLine="708"/>
        <w:jc w:val="both"/>
        <w:rPr>
          <w:rFonts w:ascii="Times New Roman" w:hAnsi="Times New Roman" w:cs="Times New Roman"/>
          <w:b/>
          <w:i/>
          <w:color w:val="auto"/>
          <w:sz w:val="28"/>
          <w:szCs w:val="28"/>
        </w:rPr>
      </w:pPr>
      <w:r w:rsidRPr="003A4B9E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Исполнение </w:t>
      </w:r>
      <w:r w:rsidR="009773AF" w:rsidRPr="003A4B9E">
        <w:rPr>
          <w:rFonts w:ascii="Times New Roman" w:hAnsi="Times New Roman" w:cs="Times New Roman"/>
          <w:b/>
          <w:color w:val="auto"/>
          <w:sz w:val="28"/>
          <w:szCs w:val="28"/>
        </w:rPr>
        <w:t>Комитетом</w:t>
      </w:r>
      <w:r w:rsidRPr="003A4B9E">
        <w:rPr>
          <w:rFonts w:ascii="Times New Roman" w:hAnsi="Times New Roman" w:cs="Times New Roman"/>
          <w:b/>
          <w:color w:val="auto"/>
          <w:sz w:val="28"/>
          <w:szCs w:val="28"/>
        </w:rPr>
        <w:t xml:space="preserve"> функции по осуществлению лицензионного контроля</w:t>
      </w:r>
    </w:p>
    <w:p w:rsidR="00DE652E" w:rsidRPr="003A4B9E" w:rsidRDefault="00DE652E" w:rsidP="00DE652E">
      <w:pPr>
        <w:pStyle w:val="a4"/>
        <w:spacing w:after="0" w:line="276" w:lineRule="auto"/>
        <w:ind w:firstLine="708"/>
        <w:jc w:val="both"/>
        <w:rPr>
          <w:rFonts w:ascii="Times New Roman" w:hAnsi="Times New Roman" w:cs="Times New Roman"/>
          <w:b/>
          <w:i/>
          <w:color w:val="auto"/>
          <w:sz w:val="28"/>
          <w:szCs w:val="28"/>
        </w:rPr>
      </w:pPr>
    </w:p>
    <w:p w:rsidR="00AC44B6" w:rsidRPr="003A4B9E" w:rsidRDefault="00AC44B6" w:rsidP="00AC44B6">
      <w:pPr>
        <w:autoSpaceDE w:val="0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A4B9E">
        <w:rPr>
          <w:rFonts w:ascii="Times New Roman" w:hAnsi="Times New Roman" w:cs="Times New Roman"/>
          <w:bCs/>
          <w:sz w:val="28"/>
          <w:szCs w:val="28"/>
        </w:rPr>
        <w:t xml:space="preserve">В 2020 году Комитет по образованию Псковской области провел </w:t>
      </w:r>
      <w:r w:rsidR="00562F4F">
        <w:rPr>
          <w:rFonts w:ascii="Times New Roman" w:hAnsi="Times New Roman" w:cs="Times New Roman"/>
          <w:bCs/>
          <w:sz w:val="28"/>
          <w:szCs w:val="28"/>
        </w:rPr>
        <w:br/>
      </w:r>
      <w:r w:rsidRPr="003A4B9E">
        <w:rPr>
          <w:rFonts w:ascii="Times New Roman" w:hAnsi="Times New Roman" w:cs="Times New Roman"/>
          <w:bCs/>
          <w:sz w:val="28"/>
          <w:szCs w:val="28"/>
        </w:rPr>
        <w:t xml:space="preserve">47 мероприятий по лицензионному контролю в отношении лицензиатов </w:t>
      </w:r>
      <w:r w:rsidRPr="003A4B9E">
        <w:rPr>
          <w:rFonts w:ascii="Times New Roman" w:hAnsi="Times New Roman" w:cs="Times New Roman"/>
          <w:bCs/>
          <w:sz w:val="28"/>
          <w:szCs w:val="28"/>
        </w:rPr>
        <w:br/>
        <w:t xml:space="preserve">по соблюдению лицензионных требований и условий. </w:t>
      </w:r>
    </w:p>
    <w:p w:rsidR="00AC44B6" w:rsidRPr="003A4B9E" w:rsidRDefault="00AC44B6" w:rsidP="00AC44B6">
      <w:pPr>
        <w:autoSpaceDE w:val="0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A4B9E">
        <w:rPr>
          <w:rFonts w:ascii="Times New Roman" w:hAnsi="Times New Roman" w:cs="Times New Roman"/>
          <w:bCs/>
          <w:sz w:val="28"/>
          <w:szCs w:val="28"/>
        </w:rPr>
        <w:t xml:space="preserve">Из них </w:t>
      </w:r>
      <w:r w:rsidRPr="003A4B9E">
        <w:rPr>
          <w:rFonts w:ascii="Times New Roman" w:hAnsi="Times New Roman" w:cs="Times New Roman"/>
          <w:b/>
          <w:bCs/>
          <w:sz w:val="28"/>
          <w:szCs w:val="28"/>
        </w:rPr>
        <w:t>20 плановых проверок</w:t>
      </w:r>
      <w:r w:rsidRPr="003A4B9E">
        <w:rPr>
          <w:rFonts w:ascii="Times New Roman" w:hAnsi="Times New Roman" w:cs="Times New Roman"/>
          <w:bCs/>
          <w:sz w:val="28"/>
          <w:szCs w:val="28"/>
        </w:rPr>
        <w:t xml:space="preserve">, проведенных в соответствии </w:t>
      </w:r>
      <w:r w:rsidR="003A4B9E">
        <w:rPr>
          <w:rFonts w:ascii="Times New Roman" w:hAnsi="Times New Roman" w:cs="Times New Roman"/>
          <w:bCs/>
          <w:sz w:val="28"/>
          <w:szCs w:val="28"/>
        </w:rPr>
        <w:br/>
      </w:r>
      <w:r w:rsidRPr="003A4B9E">
        <w:rPr>
          <w:rFonts w:ascii="Times New Roman" w:hAnsi="Times New Roman" w:cs="Times New Roman"/>
          <w:bCs/>
          <w:sz w:val="28"/>
          <w:szCs w:val="28"/>
        </w:rPr>
        <w:t xml:space="preserve">с ежегодным планом плановых проверок, разработанным и утвержденным </w:t>
      </w:r>
      <w:r w:rsidR="003A4B9E">
        <w:rPr>
          <w:rFonts w:ascii="Times New Roman" w:hAnsi="Times New Roman" w:cs="Times New Roman"/>
          <w:bCs/>
          <w:sz w:val="28"/>
          <w:szCs w:val="28"/>
        </w:rPr>
        <w:br/>
      </w:r>
      <w:r w:rsidRPr="003A4B9E">
        <w:rPr>
          <w:rFonts w:ascii="Times New Roman" w:hAnsi="Times New Roman" w:cs="Times New Roman"/>
          <w:bCs/>
          <w:sz w:val="28"/>
          <w:szCs w:val="28"/>
        </w:rPr>
        <w:t xml:space="preserve">в установленном законом порядке. </w:t>
      </w:r>
    </w:p>
    <w:p w:rsidR="00DE652E" w:rsidRPr="003A4B9E" w:rsidRDefault="00DE652E" w:rsidP="00DE652E">
      <w:pPr>
        <w:autoSpaceDE w:val="0"/>
        <w:spacing w:line="276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tbl>
      <w:tblPr>
        <w:tblW w:w="9356" w:type="dxa"/>
        <w:tblInd w:w="108" w:type="dxa"/>
        <w:tblLayout w:type="fixed"/>
        <w:tblLook w:val="0000"/>
      </w:tblPr>
      <w:tblGrid>
        <w:gridCol w:w="8080"/>
        <w:gridCol w:w="1276"/>
      </w:tblGrid>
      <w:tr w:rsidR="00AC44B6" w:rsidRPr="003A4B9E" w:rsidTr="00AC44B6">
        <w:trPr>
          <w:trHeight w:val="300"/>
        </w:trPr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44B6" w:rsidRPr="003A4B9E" w:rsidRDefault="00AC44B6" w:rsidP="00C352FF">
            <w:pPr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Образовательные организации: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4B6" w:rsidRPr="003A4B9E" w:rsidRDefault="00AC44B6" w:rsidP="00C352FF">
            <w:pPr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Итого: 19</w:t>
            </w:r>
          </w:p>
        </w:tc>
      </w:tr>
      <w:tr w:rsidR="00AC44B6" w:rsidRPr="003A4B9E" w:rsidTr="00AC44B6">
        <w:trPr>
          <w:trHeight w:val="340"/>
        </w:trPr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44B6" w:rsidRPr="003A4B9E" w:rsidRDefault="00AC44B6" w:rsidP="00C352FF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Дошкольные образовательные организации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4B6" w:rsidRPr="003A4B9E" w:rsidRDefault="00AC44B6" w:rsidP="00C352FF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AC44B6" w:rsidRPr="003A4B9E" w:rsidTr="00AC44B6"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44B6" w:rsidRPr="003A4B9E" w:rsidRDefault="00AC44B6" w:rsidP="00C352FF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Общеобразовательные организации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4B6" w:rsidRPr="003A4B9E" w:rsidRDefault="00AC44B6" w:rsidP="00C352FF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</w:tr>
      <w:tr w:rsidR="00AC44B6" w:rsidRPr="003A4B9E" w:rsidTr="00AC44B6"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44B6" w:rsidRPr="003A4B9E" w:rsidRDefault="00AC44B6" w:rsidP="00C352FF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Профессиональные образовательные организации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4B6" w:rsidRPr="003A4B9E" w:rsidRDefault="00AC44B6" w:rsidP="00C352FF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AC44B6" w:rsidRPr="003A4B9E" w:rsidTr="00AC44B6"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44B6" w:rsidRPr="003A4B9E" w:rsidRDefault="00AC44B6" w:rsidP="00C352FF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Организации дополнительного образования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4B6" w:rsidRPr="003A4B9E" w:rsidRDefault="00AC44B6" w:rsidP="00C352FF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AC44B6" w:rsidRPr="003A4B9E" w:rsidTr="00AC44B6"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44B6" w:rsidRPr="003A4B9E" w:rsidRDefault="00AC44B6" w:rsidP="00C352FF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Организации дополнительного профессионального образования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4B6" w:rsidRPr="003A4B9E" w:rsidRDefault="00AC44B6" w:rsidP="00C352FF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AC44B6" w:rsidRPr="003A4B9E" w:rsidTr="00AC44B6">
        <w:trPr>
          <w:trHeight w:val="320"/>
        </w:trPr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44B6" w:rsidRPr="003A4B9E" w:rsidRDefault="00AC44B6" w:rsidP="00C352FF">
            <w:pPr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Организации, осуществляющие обучение: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4B6" w:rsidRPr="003A4B9E" w:rsidRDefault="00AC44B6" w:rsidP="00C352FF">
            <w:pPr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Итого: 1</w:t>
            </w:r>
          </w:p>
        </w:tc>
      </w:tr>
      <w:tr w:rsidR="00AC44B6" w:rsidRPr="003A4B9E" w:rsidTr="00AC44B6">
        <w:trPr>
          <w:trHeight w:val="320"/>
        </w:trPr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44B6" w:rsidRPr="003A4B9E" w:rsidRDefault="00AC44B6" w:rsidP="00C352FF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Организации для детей-сирот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4B6" w:rsidRPr="003A4B9E" w:rsidRDefault="00AC44B6" w:rsidP="00C352FF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AC44B6" w:rsidRPr="003A4B9E" w:rsidTr="00AC44B6"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44B6" w:rsidRPr="003A4B9E" w:rsidRDefault="00AC44B6" w:rsidP="00C352FF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Организаций, осуществляющих лечение, оздоровление и </w:t>
            </w:r>
            <w:proofErr w:type="gramStart"/>
            <w:r w:rsidRPr="003A4B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отдых</w:t>
            </w:r>
            <w:proofErr w:type="gramEnd"/>
            <w:r w:rsidRPr="003A4B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социальное обслуживание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4B6" w:rsidRPr="003A4B9E" w:rsidRDefault="00AC44B6" w:rsidP="00C352FF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AC44B6" w:rsidRPr="003A4B9E" w:rsidTr="00AC44B6"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44B6" w:rsidRPr="003A4B9E" w:rsidRDefault="00AC44B6" w:rsidP="00C352FF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Научных организаций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4B6" w:rsidRPr="003A4B9E" w:rsidRDefault="00AC44B6" w:rsidP="00C352FF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AC44B6" w:rsidRPr="003A4B9E" w:rsidTr="00AC44B6"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44B6" w:rsidRPr="003A4B9E" w:rsidRDefault="00AC44B6" w:rsidP="00C352FF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Иных юридических лиц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4B6" w:rsidRPr="003A4B9E" w:rsidRDefault="00AC44B6" w:rsidP="00C352FF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AC44B6" w:rsidRPr="003A4B9E" w:rsidTr="00AC44B6"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44B6" w:rsidRPr="003A4B9E" w:rsidRDefault="00AC44B6" w:rsidP="00C352FF">
            <w:pPr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Индивидуальные предприниматели: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4B6" w:rsidRPr="003A4B9E" w:rsidRDefault="00AC44B6" w:rsidP="00C352FF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Итого: 0</w:t>
            </w:r>
          </w:p>
        </w:tc>
      </w:tr>
    </w:tbl>
    <w:p w:rsidR="00DE652E" w:rsidRPr="003A4B9E" w:rsidRDefault="00DE652E" w:rsidP="00DE652E">
      <w:pPr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C44B6" w:rsidRPr="003A4B9E" w:rsidRDefault="00AC44B6" w:rsidP="00AC44B6">
      <w:pPr>
        <w:autoSpaceDE w:val="0"/>
        <w:ind w:firstLine="708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A4B9E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План плановых проверок лицензиатов по соблюдению лицензионных требований в 2020 году выполнен на 100%. </w:t>
      </w:r>
    </w:p>
    <w:p w:rsidR="00AC44B6" w:rsidRPr="003A4B9E" w:rsidRDefault="00AC44B6" w:rsidP="00AC44B6">
      <w:pPr>
        <w:autoSpaceDE w:val="0"/>
        <w:spacing w:line="276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proofErr w:type="gramStart"/>
      <w:r w:rsidRPr="003A4B9E">
        <w:rPr>
          <w:rFonts w:ascii="Times New Roman" w:hAnsi="Times New Roman" w:cs="Times New Roman"/>
          <w:bCs/>
          <w:sz w:val="28"/>
          <w:szCs w:val="28"/>
        </w:rPr>
        <w:t xml:space="preserve">На основании Постановления Правительства РФ от 03 апреля 2020 г. </w:t>
      </w:r>
      <w:r w:rsidR="003A4B9E">
        <w:rPr>
          <w:rFonts w:ascii="Times New Roman" w:hAnsi="Times New Roman" w:cs="Times New Roman"/>
          <w:bCs/>
          <w:sz w:val="28"/>
          <w:szCs w:val="28"/>
        </w:rPr>
        <w:br/>
      </w:r>
      <w:r w:rsidRPr="003A4B9E">
        <w:rPr>
          <w:rFonts w:ascii="Times New Roman" w:hAnsi="Times New Roman" w:cs="Times New Roman"/>
          <w:bCs/>
          <w:sz w:val="28"/>
          <w:szCs w:val="28"/>
        </w:rPr>
        <w:t xml:space="preserve">№ 438  «Об особенностях осуществления в 2020 году государственного контроля (надзора), муниципального контроля и о внесении изменения </w:t>
      </w:r>
      <w:r w:rsidR="003A4B9E">
        <w:rPr>
          <w:rFonts w:ascii="Times New Roman" w:hAnsi="Times New Roman" w:cs="Times New Roman"/>
          <w:bCs/>
          <w:sz w:val="28"/>
          <w:szCs w:val="28"/>
        </w:rPr>
        <w:br/>
      </w:r>
      <w:r w:rsidRPr="003A4B9E">
        <w:rPr>
          <w:rFonts w:ascii="Times New Roman" w:hAnsi="Times New Roman" w:cs="Times New Roman"/>
          <w:bCs/>
          <w:sz w:val="28"/>
          <w:szCs w:val="28"/>
        </w:rPr>
        <w:t>в пункт 7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предпринимателей» и Постановления Правительства РФ от 03.04.2020 № 440 «О продлении действия разрешений</w:t>
      </w:r>
      <w:proofErr w:type="gramEnd"/>
      <w:r w:rsidRPr="003A4B9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3A4B9E">
        <w:rPr>
          <w:rFonts w:ascii="Times New Roman" w:hAnsi="Times New Roman" w:cs="Times New Roman"/>
          <w:bCs/>
          <w:sz w:val="28"/>
          <w:szCs w:val="28"/>
        </w:rPr>
        <w:t>и иных особенностях в отношении разрешительной деятельности в 2020 году» приказами Комитета по образованию Псковской области от 23 марта 2020 г. № 321 «О внесении изменений в планы плановых проверок юридических лиц и индивидуальных предпринимателей, осуществляющих образовательную деятельность на 2020 год» и от 20 апреля 2020 г. № 399 «О внесении изменений в планы плановых проверок юридических лиц и индивидуальных предпринимателей, осуществляющих</w:t>
      </w:r>
      <w:proofErr w:type="gramEnd"/>
      <w:r w:rsidRPr="003A4B9E">
        <w:rPr>
          <w:rFonts w:ascii="Times New Roman" w:hAnsi="Times New Roman" w:cs="Times New Roman"/>
          <w:bCs/>
          <w:sz w:val="28"/>
          <w:szCs w:val="28"/>
        </w:rPr>
        <w:t xml:space="preserve"> образовательную деятельность на 2020 год» были внесены изменения в план плановых проверок на 2020 год. В результате внесенных изменений из плана плановых проверок по согласованию с Прокуратурой  было исключено  </w:t>
      </w:r>
      <w:r w:rsidRPr="003A4B9E">
        <w:rPr>
          <w:rFonts w:ascii="Times New Roman" w:hAnsi="Times New Roman" w:cs="Times New Roman"/>
          <w:b/>
          <w:bCs/>
          <w:sz w:val="28"/>
          <w:szCs w:val="28"/>
        </w:rPr>
        <w:t>70 объектов контроля.</w:t>
      </w:r>
    </w:p>
    <w:p w:rsidR="00AC44B6" w:rsidRPr="003A4B9E" w:rsidRDefault="00AC44B6" w:rsidP="00DE652E">
      <w:pPr>
        <w:autoSpaceDE w:val="0"/>
        <w:spacing w:line="276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p w:rsidR="00AC44B6" w:rsidRPr="003A4B9E" w:rsidRDefault="00AC44B6" w:rsidP="00AC44B6">
      <w:pPr>
        <w:autoSpaceDE w:val="0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A4B9E">
        <w:rPr>
          <w:rFonts w:ascii="Times New Roman" w:hAnsi="Times New Roman" w:cs="Times New Roman"/>
          <w:bCs/>
          <w:sz w:val="28"/>
          <w:szCs w:val="28"/>
        </w:rPr>
        <w:t>В 2020 году в отношении лицензиатов был</w:t>
      </w:r>
      <w:r w:rsidR="00FB6B8F">
        <w:rPr>
          <w:rFonts w:ascii="Times New Roman" w:hAnsi="Times New Roman" w:cs="Times New Roman"/>
          <w:bCs/>
          <w:sz w:val="28"/>
          <w:szCs w:val="28"/>
        </w:rPr>
        <w:t>о</w:t>
      </w:r>
      <w:r w:rsidRPr="003A4B9E">
        <w:rPr>
          <w:rFonts w:ascii="Times New Roman" w:hAnsi="Times New Roman" w:cs="Times New Roman"/>
          <w:bCs/>
          <w:sz w:val="28"/>
          <w:szCs w:val="28"/>
        </w:rPr>
        <w:t xml:space="preserve"> проведен</w:t>
      </w:r>
      <w:r w:rsidR="00FB6B8F">
        <w:rPr>
          <w:rFonts w:ascii="Times New Roman" w:hAnsi="Times New Roman" w:cs="Times New Roman"/>
          <w:bCs/>
          <w:sz w:val="28"/>
          <w:szCs w:val="28"/>
        </w:rPr>
        <w:t>о</w:t>
      </w:r>
      <w:r w:rsidRPr="003A4B9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A4B9E">
        <w:rPr>
          <w:rFonts w:ascii="Times New Roman" w:hAnsi="Times New Roman" w:cs="Times New Roman"/>
          <w:b/>
          <w:bCs/>
          <w:sz w:val="28"/>
          <w:szCs w:val="28"/>
        </w:rPr>
        <w:t>27 внеплановых проверок</w:t>
      </w:r>
      <w:r w:rsidRPr="003A4B9E">
        <w:rPr>
          <w:rFonts w:ascii="Times New Roman" w:hAnsi="Times New Roman" w:cs="Times New Roman"/>
          <w:bCs/>
          <w:sz w:val="28"/>
          <w:szCs w:val="28"/>
        </w:rPr>
        <w:t>:</w:t>
      </w:r>
    </w:p>
    <w:p w:rsidR="00AC44B6" w:rsidRPr="003A4B9E" w:rsidRDefault="00AC44B6" w:rsidP="00AC44B6">
      <w:pPr>
        <w:autoSpaceDE w:val="0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A4B9E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tbl>
      <w:tblPr>
        <w:tblW w:w="9356" w:type="dxa"/>
        <w:tblInd w:w="108" w:type="dxa"/>
        <w:tblLayout w:type="fixed"/>
        <w:tblLook w:val="0000"/>
      </w:tblPr>
      <w:tblGrid>
        <w:gridCol w:w="8080"/>
        <w:gridCol w:w="1276"/>
      </w:tblGrid>
      <w:tr w:rsidR="00AC44B6" w:rsidRPr="003A4B9E" w:rsidTr="00AC44B6">
        <w:trPr>
          <w:trHeight w:val="300"/>
        </w:trPr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44B6" w:rsidRPr="003A4B9E" w:rsidRDefault="00AC44B6" w:rsidP="00C352FF">
            <w:pPr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Образовательные организации: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4B6" w:rsidRPr="003A4B9E" w:rsidRDefault="00AC44B6" w:rsidP="00C352FF">
            <w:pPr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Итого: 25</w:t>
            </w:r>
          </w:p>
        </w:tc>
      </w:tr>
      <w:tr w:rsidR="00AC44B6" w:rsidRPr="003A4B9E" w:rsidTr="00AC44B6">
        <w:trPr>
          <w:trHeight w:val="340"/>
        </w:trPr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44B6" w:rsidRPr="003A4B9E" w:rsidRDefault="00AC44B6" w:rsidP="00C352FF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Дошкольные образовательные организации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4B6" w:rsidRPr="003A4B9E" w:rsidRDefault="00AC44B6" w:rsidP="00C352FF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AC44B6" w:rsidRPr="003A4B9E" w:rsidTr="00AC44B6"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44B6" w:rsidRPr="003A4B9E" w:rsidRDefault="00AC44B6" w:rsidP="00C352FF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Общеобразовательные организации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4B6" w:rsidRPr="003A4B9E" w:rsidRDefault="00AC44B6" w:rsidP="00C352FF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</w:tr>
      <w:tr w:rsidR="00AC44B6" w:rsidRPr="003A4B9E" w:rsidTr="00AC44B6"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44B6" w:rsidRPr="003A4B9E" w:rsidRDefault="00AC44B6" w:rsidP="00C352FF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Профессиональные образовательные организации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4B6" w:rsidRPr="003A4B9E" w:rsidRDefault="00AC44B6" w:rsidP="00C352FF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AC44B6" w:rsidRPr="003A4B9E" w:rsidTr="00AC44B6"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44B6" w:rsidRPr="003A4B9E" w:rsidRDefault="00AC44B6" w:rsidP="00C352FF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Организации дополнительного образования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4B6" w:rsidRPr="003A4B9E" w:rsidRDefault="00AC44B6" w:rsidP="00C352FF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AC44B6" w:rsidRPr="003A4B9E" w:rsidTr="00AC44B6"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44B6" w:rsidRPr="003A4B9E" w:rsidRDefault="00AC44B6" w:rsidP="00C352FF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Организации дополнительного профессионального образования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4B6" w:rsidRPr="003A4B9E" w:rsidRDefault="00AC44B6" w:rsidP="00C352FF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AC44B6" w:rsidRPr="003A4B9E" w:rsidTr="00AC44B6">
        <w:trPr>
          <w:trHeight w:val="320"/>
        </w:trPr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44B6" w:rsidRPr="003A4B9E" w:rsidRDefault="00AC44B6" w:rsidP="00C352FF">
            <w:pPr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Организации, осуществляющие обучение: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4B6" w:rsidRPr="003A4B9E" w:rsidRDefault="00AC44B6" w:rsidP="00C352FF">
            <w:pPr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Итого: 1</w:t>
            </w:r>
          </w:p>
        </w:tc>
      </w:tr>
      <w:tr w:rsidR="00AC44B6" w:rsidRPr="003A4B9E" w:rsidTr="00AC44B6">
        <w:trPr>
          <w:trHeight w:val="320"/>
        </w:trPr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44B6" w:rsidRPr="003A4B9E" w:rsidRDefault="00AC44B6" w:rsidP="00C352FF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Организации для детей-сирот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4B6" w:rsidRPr="003A4B9E" w:rsidRDefault="00AC44B6" w:rsidP="00C352FF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AC44B6" w:rsidRPr="003A4B9E" w:rsidTr="00AC44B6"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44B6" w:rsidRPr="003A4B9E" w:rsidRDefault="00AC44B6" w:rsidP="00C352FF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Организаций, осуществляющих лечение, оздоровление и </w:t>
            </w:r>
            <w:proofErr w:type="gramStart"/>
            <w:r w:rsidRPr="003A4B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отдых</w:t>
            </w:r>
            <w:proofErr w:type="gramEnd"/>
            <w:r w:rsidRPr="003A4B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социальное обслуживание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4B6" w:rsidRPr="003A4B9E" w:rsidRDefault="00AC44B6" w:rsidP="00C352FF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AC44B6" w:rsidRPr="003A4B9E" w:rsidTr="00AC44B6"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44B6" w:rsidRPr="003A4B9E" w:rsidRDefault="00AC44B6" w:rsidP="00C352FF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Научных организаций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4B6" w:rsidRPr="003A4B9E" w:rsidRDefault="00AC44B6" w:rsidP="00C352FF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AC44B6" w:rsidRPr="003A4B9E" w:rsidTr="00AC44B6"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44B6" w:rsidRPr="003A4B9E" w:rsidRDefault="00AC44B6" w:rsidP="00C352FF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Иных юридических лиц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4B6" w:rsidRPr="003A4B9E" w:rsidRDefault="00AC44B6" w:rsidP="00C352FF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AC44B6" w:rsidRPr="003A4B9E" w:rsidTr="00AC44B6"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C44B6" w:rsidRPr="003A4B9E" w:rsidRDefault="00AC44B6" w:rsidP="00C352FF">
            <w:pPr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Индивидуальные предприниматели: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C44B6" w:rsidRPr="003A4B9E" w:rsidRDefault="00AC44B6" w:rsidP="00C352FF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Итого:1</w:t>
            </w:r>
          </w:p>
        </w:tc>
      </w:tr>
    </w:tbl>
    <w:p w:rsidR="00AC44B6" w:rsidRPr="003A4B9E" w:rsidRDefault="00AC44B6" w:rsidP="00AC44B6">
      <w:pPr>
        <w:autoSpaceDE w:val="0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C44B6" w:rsidRPr="003A4B9E" w:rsidRDefault="00AC44B6" w:rsidP="00AC44B6">
      <w:pPr>
        <w:autoSpaceDE w:val="0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A4B9E">
        <w:rPr>
          <w:rFonts w:ascii="Times New Roman" w:hAnsi="Times New Roman" w:cs="Times New Roman"/>
          <w:bCs/>
          <w:sz w:val="28"/>
          <w:szCs w:val="28"/>
        </w:rPr>
        <w:t xml:space="preserve">Из них: </w:t>
      </w:r>
    </w:p>
    <w:p w:rsidR="00AC44B6" w:rsidRPr="003A4B9E" w:rsidRDefault="00AC44B6" w:rsidP="00AC44B6">
      <w:pPr>
        <w:autoSpaceDE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A4B9E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- 1 выездная проверка  </w:t>
      </w:r>
      <w:r w:rsidRPr="003A4B9E">
        <w:rPr>
          <w:rFonts w:ascii="Times New Roman" w:hAnsi="Times New Roman" w:cs="Times New Roman"/>
          <w:sz w:val="28"/>
          <w:szCs w:val="28"/>
        </w:rPr>
        <w:t xml:space="preserve">на основании требования прокурора </w:t>
      </w:r>
      <w:r w:rsidR="003A4B9E">
        <w:rPr>
          <w:rFonts w:ascii="Times New Roman" w:hAnsi="Times New Roman" w:cs="Times New Roman"/>
          <w:sz w:val="28"/>
          <w:szCs w:val="28"/>
        </w:rPr>
        <w:br/>
      </w:r>
      <w:r w:rsidRPr="003A4B9E">
        <w:rPr>
          <w:rFonts w:ascii="Times New Roman" w:hAnsi="Times New Roman" w:cs="Times New Roman"/>
          <w:sz w:val="28"/>
          <w:szCs w:val="28"/>
        </w:rPr>
        <w:t>о проведении внеплановой проверки;</w:t>
      </w:r>
    </w:p>
    <w:p w:rsidR="00AC44B6" w:rsidRPr="003A4B9E" w:rsidRDefault="00AC44B6" w:rsidP="00AC44B6">
      <w:pPr>
        <w:autoSpaceDE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A4B9E">
        <w:rPr>
          <w:rFonts w:ascii="Times New Roman" w:hAnsi="Times New Roman" w:cs="Times New Roman"/>
          <w:sz w:val="28"/>
          <w:szCs w:val="28"/>
        </w:rPr>
        <w:t>- 1 выездная проверка по согласованию с прокуратурой на основании информации от органов государственной власти (ГИБДД);</w:t>
      </w:r>
    </w:p>
    <w:p w:rsidR="00AC44B6" w:rsidRPr="003A4B9E" w:rsidRDefault="00AC44B6" w:rsidP="00AC44B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B9E">
        <w:rPr>
          <w:rFonts w:ascii="Times New Roman" w:hAnsi="Times New Roman" w:cs="Times New Roman"/>
          <w:sz w:val="28"/>
          <w:szCs w:val="28"/>
        </w:rPr>
        <w:t xml:space="preserve"> - 25 проверок в связи с  истечением срока исполнения юридическим лицом, индивидуальным предпринимателем ранее выданного предписания </w:t>
      </w:r>
      <w:r w:rsidR="003A4B9E">
        <w:rPr>
          <w:rFonts w:ascii="Times New Roman" w:hAnsi="Times New Roman" w:cs="Times New Roman"/>
          <w:sz w:val="28"/>
          <w:szCs w:val="28"/>
        </w:rPr>
        <w:br/>
      </w:r>
      <w:r w:rsidRPr="003A4B9E">
        <w:rPr>
          <w:rFonts w:ascii="Times New Roman" w:hAnsi="Times New Roman" w:cs="Times New Roman"/>
          <w:sz w:val="28"/>
          <w:szCs w:val="28"/>
        </w:rPr>
        <w:t xml:space="preserve">об устранении выявленного нарушения обязательных требований. </w:t>
      </w:r>
    </w:p>
    <w:p w:rsidR="00AC44B6" w:rsidRPr="003A4B9E" w:rsidRDefault="00AC44B6" w:rsidP="00AC44B6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4B9E">
        <w:rPr>
          <w:rFonts w:ascii="Times New Roman" w:hAnsi="Times New Roman" w:cs="Times New Roman"/>
          <w:sz w:val="28"/>
          <w:szCs w:val="28"/>
        </w:rPr>
        <w:t xml:space="preserve"> Из 25 проведенных внеплановых проверок по исполнению ранее выданного предписания 21 проверка была выездная и 4 документарных.   </w:t>
      </w:r>
      <w:r w:rsidR="003A4B9E">
        <w:rPr>
          <w:rFonts w:ascii="Times New Roman" w:hAnsi="Times New Roman" w:cs="Times New Roman"/>
          <w:sz w:val="28"/>
          <w:szCs w:val="28"/>
        </w:rPr>
        <w:br/>
      </w:r>
      <w:r w:rsidRPr="003A4B9E">
        <w:rPr>
          <w:rFonts w:ascii="Times New Roman" w:hAnsi="Times New Roman" w:cs="Times New Roman"/>
          <w:sz w:val="28"/>
          <w:szCs w:val="28"/>
        </w:rPr>
        <w:t xml:space="preserve">21 внеплановая проверка проведена  в соответствии с </w:t>
      </w:r>
      <w:proofErr w:type="spellStart"/>
      <w:proofErr w:type="gramStart"/>
      <w:r w:rsidRPr="003A4B9E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3A4B9E">
        <w:rPr>
          <w:rFonts w:ascii="Times New Roman" w:hAnsi="Times New Roman" w:cs="Times New Roman"/>
          <w:sz w:val="28"/>
          <w:szCs w:val="28"/>
        </w:rPr>
        <w:t xml:space="preserve"> 4) части 10 статьи 19 Федерального закона от 04 мая 2011 г. № 99-ФЗ «О лицензировании отдельных видов деятельности» на основании  поступления в Комитет </w:t>
      </w:r>
      <w:r w:rsidR="00562F4F">
        <w:rPr>
          <w:rFonts w:ascii="Times New Roman" w:hAnsi="Times New Roman" w:cs="Times New Roman"/>
          <w:sz w:val="28"/>
          <w:szCs w:val="28"/>
        </w:rPr>
        <w:br/>
      </w:r>
      <w:r w:rsidRPr="003A4B9E">
        <w:rPr>
          <w:rFonts w:ascii="Times New Roman" w:hAnsi="Times New Roman" w:cs="Times New Roman"/>
          <w:sz w:val="28"/>
          <w:szCs w:val="28"/>
        </w:rPr>
        <w:t xml:space="preserve">по образованию Псковской области  ходатайства от лицензиатов </w:t>
      </w:r>
      <w:r w:rsidR="00FB6B8F">
        <w:rPr>
          <w:rFonts w:ascii="Times New Roman" w:hAnsi="Times New Roman" w:cs="Times New Roman"/>
          <w:sz w:val="28"/>
          <w:szCs w:val="28"/>
        </w:rPr>
        <w:br/>
      </w:r>
      <w:r w:rsidRPr="003A4B9E">
        <w:rPr>
          <w:rFonts w:ascii="Times New Roman" w:hAnsi="Times New Roman" w:cs="Times New Roman"/>
          <w:sz w:val="28"/>
          <w:szCs w:val="28"/>
        </w:rPr>
        <w:t>о проведении внеплановой выездной проверки в целях установления факта досрочного исполнения предписания.</w:t>
      </w:r>
    </w:p>
    <w:p w:rsidR="00AC44B6" w:rsidRPr="003A4B9E" w:rsidRDefault="00AC44B6" w:rsidP="00AC44B6">
      <w:pPr>
        <w:autoSpaceDE w:val="0"/>
        <w:spacing w:line="276" w:lineRule="auto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p w:rsidR="00201F14" w:rsidRPr="003A4B9E" w:rsidRDefault="00201F14" w:rsidP="00201F14">
      <w:pPr>
        <w:autoSpaceDE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A4B9E">
        <w:rPr>
          <w:rFonts w:ascii="Times New Roman" w:hAnsi="Times New Roman" w:cs="Times New Roman"/>
          <w:sz w:val="28"/>
          <w:szCs w:val="28"/>
        </w:rPr>
        <w:t xml:space="preserve">В 2020 году по результатам проведенных плановых и внеплановых проверок выявлено  48 нарушений, из них  грубых – 37 нарушений (в 2019 году - 56 нарушений, из них 48 грубых) лицензионных требований и условий. В 2020 году по результатам проведенных плановых и внеплановых проверок выявлено 1 административное правонарушение, составлен 1 протокол (в 2019 году – выявлено 2 административных правонарушения и составлено </w:t>
      </w:r>
      <w:r w:rsidR="003A4B9E">
        <w:rPr>
          <w:rFonts w:ascii="Times New Roman" w:hAnsi="Times New Roman" w:cs="Times New Roman"/>
          <w:sz w:val="28"/>
          <w:szCs w:val="28"/>
        </w:rPr>
        <w:br/>
      </w:r>
      <w:r w:rsidRPr="003A4B9E">
        <w:rPr>
          <w:rFonts w:ascii="Times New Roman" w:hAnsi="Times New Roman" w:cs="Times New Roman"/>
          <w:sz w:val="28"/>
          <w:szCs w:val="28"/>
        </w:rPr>
        <w:t xml:space="preserve">2 протокола).  </w:t>
      </w:r>
    </w:p>
    <w:p w:rsidR="00201F14" w:rsidRPr="003A4B9E" w:rsidRDefault="00201F14" w:rsidP="00201F14">
      <w:pPr>
        <w:autoSpaceDE w:val="0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01F14" w:rsidRDefault="00201F14" w:rsidP="00201F14">
      <w:pPr>
        <w:autoSpaceDE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A4B9E">
        <w:rPr>
          <w:rFonts w:ascii="Times New Roman" w:hAnsi="Times New Roman" w:cs="Times New Roman"/>
          <w:sz w:val="28"/>
          <w:szCs w:val="28"/>
        </w:rPr>
        <w:t xml:space="preserve">По нарушениям лицензионных требований и условий, выявленным </w:t>
      </w:r>
      <w:r w:rsidRPr="003A4B9E">
        <w:rPr>
          <w:rFonts w:ascii="Times New Roman" w:hAnsi="Times New Roman" w:cs="Times New Roman"/>
          <w:sz w:val="28"/>
          <w:szCs w:val="28"/>
        </w:rPr>
        <w:br/>
        <w:t xml:space="preserve">в результате проведенных в 2020 году проверок, </w:t>
      </w:r>
      <w:r w:rsidRPr="003A4B9E">
        <w:rPr>
          <w:rFonts w:ascii="Times New Roman" w:hAnsi="Times New Roman" w:cs="Times New Roman"/>
          <w:b/>
          <w:sz w:val="28"/>
          <w:szCs w:val="28"/>
        </w:rPr>
        <w:t>15 лицензиатам</w:t>
      </w:r>
      <w:r w:rsidRPr="003A4B9E">
        <w:rPr>
          <w:rFonts w:ascii="Times New Roman" w:hAnsi="Times New Roman" w:cs="Times New Roman"/>
          <w:sz w:val="28"/>
          <w:szCs w:val="28"/>
        </w:rPr>
        <w:t xml:space="preserve"> были выданы </w:t>
      </w:r>
      <w:r w:rsidRPr="003A4B9E">
        <w:rPr>
          <w:rFonts w:ascii="Times New Roman" w:hAnsi="Times New Roman" w:cs="Times New Roman"/>
          <w:b/>
          <w:sz w:val="28"/>
          <w:szCs w:val="28"/>
        </w:rPr>
        <w:t>предписания</w:t>
      </w:r>
      <w:r w:rsidRPr="003A4B9E">
        <w:rPr>
          <w:rFonts w:ascii="Times New Roman" w:hAnsi="Times New Roman" w:cs="Times New Roman"/>
          <w:sz w:val="28"/>
          <w:szCs w:val="28"/>
        </w:rPr>
        <w:t xml:space="preserve"> (в 2019 году – 20 лицензиатам). </w:t>
      </w:r>
    </w:p>
    <w:p w:rsidR="003A4B9E" w:rsidRPr="003A4B9E" w:rsidRDefault="003A4B9E" w:rsidP="00201F14">
      <w:pPr>
        <w:autoSpaceDE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01F14" w:rsidRPr="003A4B9E" w:rsidRDefault="00201F14" w:rsidP="00201F14">
      <w:pPr>
        <w:autoSpaceDE w:val="0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4B9E">
        <w:rPr>
          <w:rFonts w:ascii="Times New Roman" w:hAnsi="Times New Roman" w:cs="Times New Roman"/>
          <w:color w:val="000000"/>
          <w:sz w:val="28"/>
          <w:szCs w:val="28"/>
        </w:rPr>
        <w:t>Из них:</w:t>
      </w:r>
    </w:p>
    <w:tbl>
      <w:tblPr>
        <w:tblW w:w="9356" w:type="dxa"/>
        <w:tblInd w:w="108" w:type="dxa"/>
        <w:tblLayout w:type="fixed"/>
        <w:tblLook w:val="0000"/>
      </w:tblPr>
      <w:tblGrid>
        <w:gridCol w:w="8080"/>
        <w:gridCol w:w="1276"/>
      </w:tblGrid>
      <w:tr w:rsidR="00201F14" w:rsidRPr="003A4B9E" w:rsidTr="00201F14">
        <w:trPr>
          <w:trHeight w:val="300"/>
        </w:trPr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F14" w:rsidRPr="003A4B9E" w:rsidRDefault="00201F14" w:rsidP="00C352FF">
            <w:pPr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Образовательные организации: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F14" w:rsidRPr="003A4B9E" w:rsidRDefault="00201F14" w:rsidP="00C352FF">
            <w:pPr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Итого: 14</w:t>
            </w:r>
          </w:p>
        </w:tc>
      </w:tr>
      <w:tr w:rsidR="00201F14" w:rsidRPr="003A4B9E" w:rsidTr="00201F14">
        <w:trPr>
          <w:trHeight w:val="340"/>
        </w:trPr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F14" w:rsidRPr="003A4B9E" w:rsidRDefault="00201F14" w:rsidP="00C352FF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Дошкольные образовательные организации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F14" w:rsidRPr="003A4B9E" w:rsidRDefault="00201F14" w:rsidP="00C352FF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201F14" w:rsidRPr="003A4B9E" w:rsidTr="00201F14"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F14" w:rsidRPr="003A4B9E" w:rsidRDefault="00201F14" w:rsidP="00C352FF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Общеобразовательные организации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F14" w:rsidRPr="003A4B9E" w:rsidRDefault="00201F14" w:rsidP="00C352FF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</w:tr>
      <w:tr w:rsidR="00201F14" w:rsidRPr="003A4B9E" w:rsidTr="00201F14"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F14" w:rsidRPr="003A4B9E" w:rsidRDefault="00201F14" w:rsidP="00C352FF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Профессиональные образовательные организации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F14" w:rsidRPr="003A4B9E" w:rsidRDefault="00201F14" w:rsidP="00C352FF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201F14" w:rsidRPr="003A4B9E" w:rsidTr="00201F14"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F14" w:rsidRPr="003A4B9E" w:rsidRDefault="00201F14" w:rsidP="00C352FF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Организации дополнительного образования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F14" w:rsidRPr="003A4B9E" w:rsidRDefault="00201F14" w:rsidP="00C352FF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201F14" w:rsidRPr="003A4B9E" w:rsidTr="00201F14"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F14" w:rsidRPr="003A4B9E" w:rsidRDefault="00201F14" w:rsidP="00C352FF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Организации дополнительного профессионального образования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F14" w:rsidRPr="003A4B9E" w:rsidRDefault="00201F14" w:rsidP="00C352FF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201F14" w:rsidRPr="003A4B9E" w:rsidTr="00201F14">
        <w:trPr>
          <w:trHeight w:val="320"/>
        </w:trPr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F14" w:rsidRPr="003A4B9E" w:rsidRDefault="00201F14" w:rsidP="00C352FF">
            <w:pPr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Организации, осуществляющие обучение: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F14" w:rsidRPr="003A4B9E" w:rsidRDefault="00201F14" w:rsidP="00C352FF">
            <w:pPr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Итого:1</w:t>
            </w:r>
          </w:p>
        </w:tc>
      </w:tr>
      <w:tr w:rsidR="00201F14" w:rsidRPr="003A4B9E" w:rsidTr="00201F14">
        <w:trPr>
          <w:trHeight w:val="320"/>
        </w:trPr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F14" w:rsidRPr="003A4B9E" w:rsidRDefault="00201F14" w:rsidP="00C352FF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Организации для детей-сирот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F14" w:rsidRPr="003A4B9E" w:rsidRDefault="00201F14" w:rsidP="00C352FF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201F14" w:rsidRPr="003A4B9E" w:rsidTr="00201F14"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F14" w:rsidRPr="003A4B9E" w:rsidRDefault="00201F14" w:rsidP="00C352FF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Организаций, осуществляющих лечение, оздоровление и </w:t>
            </w:r>
            <w:proofErr w:type="gramStart"/>
            <w:r w:rsidRPr="003A4B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отдых</w:t>
            </w:r>
            <w:proofErr w:type="gramEnd"/>
            <w:r w:rsidRPr="003A4B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социальное обслуживание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F14" w:rsidRPr="003A4B9E" w:rsidRDefault="00201F14" w:rsidP="00C352FF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201F14" w:rsidRPr="003A4B9E" w:rsidTr="00201F14"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F14" w:rsidRPr="003A4B9E" w:rsidRDefault="00201F14" w:rsidP="00C352FF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Научных организаций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F14" w:rsidRPr="003A4B9E" w:rsidRDefault="00201F14" w:rsidP="00C352FF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201F14" w:rsidRPr="003A4B9E" w:rsidTr="00201F14"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F14" w:rsidRPr="003A4B9E" w:rsidRDefault="00201F14" w:rsidP="00C352FF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Иных юридических лиц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F14" w:rsidRPr="003A4B9E" w:rsidRDefault="00201F14" w:rsidP="00C352FF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201F14" w:rsidRPr="003A4B9E" w:rsidTr="00201F14"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1F14" w:rsidRPr="003A4B9E" w:rsidRDefault="00201F14" w:rsidP="00C352FF">
            <w:pPr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Индивидуальные предприниматели: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1F14" w:rsidRPr="003A4B9E" w:rsidRDefault="00201F14" w:rsidP="00C352FF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4B9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Итого:0</w:t>
            </w:r>
          </w:p>
        </w:tc>
      </w:tr>
    </w:tbl>
    <w:p w:rsidR="00201F14" w:rsidRPr="003A4B9E" w:rsidRDefault="00201F14" w:rsidP="00201F14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01F14" w:rsidRPr="003A4B9E" w:rsidRDefault="00201F14" w:rsidP="00201F14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A4B9E">
        <w:rPr>
          <w:rFonts w:ascii="Times New Roman" w:hAnsi="Times New Roman" w:cs="Times New Roman"/>
          <w:sz w:val="28"/>
          <w:szCs w:val="28"/>
        </w:rPr>
        <w:lastRenderedPageBreak/>
        <w:t xml:space="preserve">Наиболее типичные нарушения лицензионных требований и условий, допущенные образовательными учреждениями и организациями, осуществляющими обучение, при осуществлении образовательной деятельности, выявленные в результате проведенных в 2020 году плановых </w:t>
      </w:r>
      <w:r w:rsidR="003A4B9E">
        <w:rPr>
          <w:rFonts w:ascii="Times New Roman" w:hAnsi="Times New Roman" w:cs="Times New Roman"/>
          <w:sz w:val="28"/>
          <w:szCs w:val="28"/>
        </w:rPr>
        <w:br/>
      </w:r>
      <w:r w:rsidRPr="003A4B9E">
        <w:rPr>
          <w:rFonts w:ascii="Times New Roman" w:hAnsi="Times New Roman" w:cs="Times New Roman"/>
          <w:sz w:val="28"/>
          <w:szCs w:val="28"/>
        </w:rPr>
        <w:t>и внеплановых проверок по лицензионному контролю:</w:t>
      </w:r>
    </w:p>
    <w:p w:rsidR="00201F14" w:rsidRPr="003A4B9E" w:rsidRDefault="00201F14" w:rsidP="00201F14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A4B9E">
        <w:rPr>
          <w:rFonts w:ascii="Times New Roman" w:hAnsi="Times New Roman" w:cs="Times New Roman"/>
          <w:sz w:val="28"/>
          <w:szCs w:val="28"/>
        </w:rPr>
        <w:t xml:space="preserve">- материально-техническое обеспечение образовательной деятельности </w:t>
      </w:r>
      <w:r w:rsidRPr="003A4B9E">
        <w:rPr>
          <w:rFonts w:ascii="Times New Roman" w:hAnsi="Times New Roman" w:cs="Times New Roman"/>
          <w:sz w:val="28"/>
          <w:szCs w:val="28"/>
        </w:rPr>
        <w:br/>
        <w:t xml:space="preserve">не соответствует требованиям ФГОС, что является нарушением подпункта б) пункта 6 Положения о лицензировании образовательной деятельности, утвержденного постановлением Правительства РФ от 28 октября 2013 г. </w:t>
      </w:r>
      <w:r w:rsidR="003A4B9E">
        <w:rPr>
          <w:rFonts w:ascii="Times New Roman" w:hAnsi="Times New Roman" w:cs="Times New Roman"/>
          <w:sz w:val="28"/>
          <w:szCs w:val="28"/>
        </w:rPr>
        <w:br/>
      </w:r>
      <w:r w:rsidRPr="003A4B9E">
        <w:rPr>
          <w:rFonts w:ascii="Times New Roman" w:hAnsi="Times New Roman" w:cs="Times New Roman"/>
          <w:sz w:val="28"/>
          <w:szCs w:val="28"/>
        </w:rPr>
        <w:t>№ 966;</w:t>
      </w:r>
    </w:p>
    <w:p w:rsidR="00201F14" w:rsidRPr="003A4B9E" w:rsidRDefault="00201F14" w:rsidP="00201F14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A4B9E">
        <w:rPr>
          <w:rFonts w:ascii="Times New Roman" w:hAnsi="Times New Roman" w:cs="Times New Roman"/>
          <w:sz w:val="28"/>
          <w:szCs w:val="28"/>
        </w:rPr>
        <w:t>- о</w:t>
      </w:r>
      <w:r w:rsidRPr="003A4B9E">
        <w:rPr>
          <w:rFonts w:ascii="Times New Roman" w:eastAsia="Calibri" w:hAnsi="Times New Roman" w:cs="Times New Roman"/>
          <w:sz w:val="28"/>
          <w:szCs w:val="28"/>
        </w:rPr>
        <w:t xml:space="preserve">тсутствуют специальные условия для получения образования обучающимися с ограниченными возможностями здоровья, </w:t>
      </w:r>
      <w:r w:rsidRPr="003A4B9E">
        <w:rPr>
          <w:rFonts w:ascii="Times New Roman" w:hAnsi="Times New Roman" w:cs="Times New Roman"/>
          <w:sz w:val="28"/>
          <w:szCs w:val="28"/>
        </w:rPr>
        <w:t xml:space="preserve">что является нарушением подпункта б) пункта 6 Положения о лицензировании образовательной деятельности, утвержденного постановлением Правительства РФ от 28 октября 2013 г. № 966, статьи 79 Федерального закона от 29 декабря 2012 № 273-ФЗ «Об образовании в Российской Федерации»; </w:t>
      </w:r>
    </w:p>
    <w:p w:rsidR="00201F14" w:rsidRPr="003A4B9E" w:rsidRDefault="00201F14" w:rsidP="00201F14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A4B9E">
        <w:rPr>
          <w:rFonts w:ascii="Times New Roman" w:hAnsi="Times New Roman" w:cs="Times New Roman"/>
          <w:sz w:val="28"/>
          <w:szCs w:val="28"/>
        </w:rPr>
        <w:t>- образовательный ценз педагогических работников: профессиональное образование, квалификация и стаж, необходимый для осуществления образовательной деятельности по реализуемым образовательным программам, не соответствует установленным требованиям, что является нарушением требований статьи 46 Федерального закона от 29 декабря 2012 г.</w:t>
      </w:r>
      <w:r w:rsidR="003A4B9E">
        <w:rPr>
          <w:rFonts w:ascii="Times New Roman" w:hAnsi="Times New Roman" w:cs="Times New Roman"/>
          <w:sz w:val="28"/>
          <w:szCs w:val="28"/>
        </w:rPr>
        <w:t xml:space="preserve"> </w:t>
      </w:r>
      <w:r w:rsidRPr="003A4B9E">
        <w:rPr>
          <w:rFonts w:ascii="Times New Roman" w:hAnsi="Times New Roman" w:cs="Times New Roman"/>
          <w:sz w:val="28"/>
          <w:szCs w:val="28"/>
        </w:rPr>
        <w:t xml:space="preserve">№ 273-ФЗ «Об образовании в Российской Федерации» и  подпункта </w:t>
      </w:r>
      <w:proofErr w:type="spellStart"/>
      <w:r w:rsidRPr="003A4B9E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3A4B9E">
        <w:rPr>
          <w:rFonts w:ascii="Times New Roman" w:hAnsi="Times New Roman" w:cs="Times New Roman"/>
          <w:sz w:val="28"/>
          <w:szCs w:val="28"/>
        </w:rPr>
        <w:t>) п.6 Положения о лицензировании образовательной деятельности, утвержденного постановлением Правительства РФ от 28 октября 2013 г</w:t>
      </w:r>
      <w:proofErr w:type="gramEnd"/>
      <w:r w:rsidRPr="003A4B9E">
        <w:rPr>
          <w:rFonts w:ascii="Times New Roman" w:hAnsi="Times New Roman" w:cs="Times New Roman"/>
          <w:sz w:val="28"/>
          <w:szCs w:val="28"/>
        </w:rPr>
        <w:t>. № 966;</w:t>
      </w:r>
    </w:p>
    <w:p w:rsidR="00201F14" w:rsidRPr="003A4B9E" w:rsidRDefault="00201F14" w:rsidP="00201F14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A4B9E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3A4B9E">
        <w:rPr>
          <w:rFonts w:ascii="Times New Roman" w:hAnsi="Times New Roman" w:cs="Times New Roman"/>
          <w:sz w:val="28"/>
          <w:szCs w:val="28"/>
        </w:rPr>
        <w:t xml:space="preserve">- отсутствуют электронные и информационные ресурсы, доступ </w:t>
      </w:r>
      <w:r w:rsidRPr="003A4B9E">
        <w:rPr>
          <w:rFonts w:ascii="Times New Roman" w:hAnsi="Times New Roman" w:cs="Times New Roman"/>
          <w:sz w:val="28"/>
          <w:szCs w:val="28"/>
        </w:rPr>
        <w:br/>
        <w:t xml:space="preserve">к образовательным ресурсам Интернет, что не обеспечивает информационную поддержку образовательной деятельности обучающихся </w:t>
      </w:r>
      <w:r w:rsidR="003A4B9E">
        <w:rPr>
          <w:rFonts w:ascii="Times New Roman" w:hAnsi="Times New Roman" w:cs="Times New Roman"/>
          <w:sz w:val="28"/>
          <w:szCs w:val="28"/>
        </w:rPr>
        <w:br/>
      </w:r>
      <w:r w:rsidRPr="003A4B9E">
        <w:rPr>
          <w:rFonts w:ascii="Times New Roman" w:hAnsi="Times New Roman" w:cs="Times New Roman"/>
          <w:sz w:val="28"/>
          <w:szCs w:val="28"/>
        </w:rPr>
        <w:t xml:space="preserve">и педагогических работников на основе современных информационных технологий и является нарушением подпункта е) пункта 6 Положения </w:t>
      </w:r>
      <w:r w:rsidR="003A4B9E">
        <w:rPr>
          <w:rFonts w:ascii="Times New Roman" w:hAnsi="Times New Roman" w:cs="Times New Roman"/>
          <w:sz w:val="28"/>
          <w:szCs w:val="28"/>
        </w:rPr>
        <w:br/>
      </w:r>
      <w:r w:rsidRPr="003A4B9E">
        <w:rPr>
          <w:rFonts w:ascii="Times New Roman" w:hAnsi="Times New Roman" w:cs="Times New Roman"/>
          <w:sz w:val="28"/>
          <w:szCs w:val="28"/>
        </w:rPr>
        <w:t>о лицензировании образовательной деятельности, утвержденного постановлением Правительства Российской Федерации от 28 октября 2013 г.  № 966 и ст.18 Федерального закона от 29 декабря 2012 г. № 273-ФЗ</w:t>
      </w:r>
      <w:proofErr w:type="gramEnd"/>
      <w:r w:rsidRPr="003A4B9E">
        <w:rPr>
          <w:rFonts w:ascii="Times New Roman" w:hAnsi="Times New Roman" w:cs="Times New Roman"/>
          <w:sz w:val="28"/>
          <w:szCs w:val="28"/>
        </w:rPr>
        <w:t xml:space="preserve"> </w:t>
      </w:r>
      <w:r w:rsidR="003A4B9E">
        <w:rPr>
          <w:rFonts w:ascii="Times New Roman" w:hAnsi="Times New Roman" w:cs="Times New Roman"/>
          <w:sz w:val="28"/>
          <w:szCs w:val="28"/>
        </w:rPr>
        <w:br/>
      </w:r>
      <w:r w:rsidRPr="003A4B9E">
        <w:rPr>
          <w:rFonts w:ascii="Times New Roman" w:hAnsi="Times New Roman" w:cs="Times New Roman"/>
          <w:sz w:val="28"/>
          <w:szCs w:val="28"/>
        </w:rPr>
        <w:t>«</w:t>
      </w:r>
      <w:r w:rsidRPr="003A4B9E">
        <w:rPr>
          <w:rStyle w:val="s2"/>
          <w:rFonts w:ascii="Times New Roman" w:hAnsi="Times New Roman" w:cs="Times New Roman"/>
          <w:sz w:val="28"/>
          <w:szCs w:val="28"/>
        </w:rPr>
        <w:t>Об образовании в Российской Федерации</w:t>
      </w:r>
      <w:r w:rsidRPr="003A4B9E">
        <w:rPr>
          <w:rFonts w:ascii="Times New Roman" w:hAnsi="Times New Roman" w:cs="Times New Roman"/>
          <w:sz w:val="28"/>
          <w:szCs w:val="28"/>
        </w:rPr>
        <w:t>».</w:t>
      </w:r>
    </w:p>
    <w:p w:rsidR="00AC44B6" w:rsidRPr="003A4B9E" w:rsidRDefault="00AC44B6" w:rsidP="00DE652E">
      <w:pPr>
        <w:autoSpaceDE w:val="0"/>
        <w:spacing w:line="276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p w:rsidR="00201F14" w:rsidRPr="003A4B9E" w:rsidRDefault="00201F14" w:rsidP="00201F14">
      <w:pPr>
        <w:spacing w:line="276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A4B9E">
        <w:rPr>
          <w:rFonts w:ascii="Times New Roman" w:hAnsi="Times New Roman" w:cs="Times New Roman"/>
          <w:color w:val="auto"/>
          <w:sz w:val="28"/>
          <w:szCs w:val="28"/>
        </w:rPr>
        <w:t xml:space="preserve">Лицензирование образовательной деятельности и </w:t>
      </w:r>
      <w:proofErr w:type="gramStart"/>
      <w:r w:rsidRPr="003A4B9E">
        <w:rPr>
          <w:rFonts w:ascii="Times New Roman" w:hAnsi="Times New Roman" w:cs="Times New Roman"/>
          <w:color w:val="auto"/>
          <w:sz w:val="28"/>
          <w:szCs w:val="28"/>
        </w:rPr>
        <w:t xml:space="preserve">контроль </w:t>
      </w:r>
      <w:r w:rsidR="003A4B9E">
        <w:rPr>
          <w:rFonts w:ascii="Times New Roman" w:hAnsi="Times New Roman" w:cs="Times New Roman"/>
          <w:color w:val="auto"/>
          <w:sz w:val="28"/>
          <w:szCs w:val="28"/>
        </w:rPr>
        <w:br/>
      </w:r>
      <w:r w:rsidRPr="003A4B9E">
        <w:rPr>
          <w:rFonts w:ascii="Times New Roman" w:hAnsi="Times New Roman" w:cs="Times New Roman"/>
          <w:color w:val="auto"/>
          <w:sz w:val="28"/>
          <w:szCs w:val="28"/>
        </w:rPr>
        <w:t>за</w:t>
      </w:r>
      <w:proofErr w:type="gramEnd"/>
      <w:r w:rsidRPr="003A4B9E">
        <w:rPr>
          <w:rFonts w:ascii="Times New Roman" w:hAnsi="Times New Roman" w:cs="Times New Roman"/>
          <w:color w:val="auto"/>
          <w:sz w:val="28"/>
          <w:szCs w:val="28"/>
        </w:rPr>
        <w:t xml:space="preserve"> соблюдением лицензиатами лицензионных требований и условий, осуществляющих образовательную деятельность на территории Псковской области, возложен на 4-х штатных сотрудников отдела лицензирования Комитета по образованию Псковской области. Квалификации работников, осуществляющих лицензирование образовательной деятельности, соответствует установленным требованиям</w:t>
      </w:r>
      <w:proofErr w:type="gramStart"/>
      <w:r w:rsidRPr="003A4B9E">
        <w:rPr>
          <w:rFonts w:ascii="Times New Roman" w:hAnsi="Times New Roman" w:cs="Times New Roman"/>
          <w:color w:val="auto"/>
          <w:sz w:val="28"/>
          <w:szCs w:val="28"/>
        </w:rPr>
        <w:t>.</w:t>
      </w:r>
      <w:proofErr w:type="gramEnd"/>
      <w:r w:rsidRPr="003A4B9E">
        <w:rPr>
          <w:rFonts w:ascii="Times New Roman" w:hAnsi="Times New Roman" w:cs="Times New Roman"/>
          <w:color w:val="auto"/>
          <w:sz w:val="28"/>
          <w:szCs w:val="28"/>
        </w:rPr>
        <w:t xml:space="preserve">   </w:t>
      </w:r>
      <w:proofErr w:type="gramStart"/>
      <w:r w:rsidRPr="003A4B9E">
        <w:rPr>
          <w:rFonts w:ascii="Times New Roman" w:hAnsi="Times New Roman" w:cs="Times New Roman"/>
          <w:color w:val="auto"/>
          <w:sz w:val="28"/>
          <w:szCs w:val="28"/>
        </w:rPr>
        <w:t>л</w:t>
      </w:r>
      <w:proofErr w:type="gramEnd"/>
      <w:r w:rsidRPr="003A4B9E">
        <w:rPr>
          <w:rFonts w:ascii="Times New Roman" w:hAnsi="Times New Roman" w:cs="Times New Roman"/>
          <w:color w:val="auto"/>
          <w:sz w:val="28"/>
          <w:szCs w:val="28"/>
        </w:rPr>
        <w:t>ицензиатами лицензионных требований и условий.</w:t>
      </w:r>
    </w:p>
    <w:p w:rsidR="00AC44B6" w:rsidRPr="003A4B9E" w:rsidRDefault="00AC44B6" w:rsidP="00DE652E">
      <w:pPr>
        <w:autoSpaceDE w:val="0"/>
        <w:spacing w:line="276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p w:rsidR="00201F14" w:rsidRPr="003A4B9E" w:rsidRDefault="00201F14" w:rsidP="00201F14">
      <w:pPr>
        <w:autoSpaceDE w:val="0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4B9E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proofErr w:type="gramStart"/>
      <w:r w:rsidRPr="003A4B9E">
        <w:rPr>
          <w:rFonts w:ascii="Times New Roman" w:hAnsi="Times New Roman" w:cs="Times New Roman"/>
          <w:color w:val="000000"/>
          <w:sz w:val="28"/>
          <w:szCs w:val="28"/>
        </w:rPr>
        <w:t xml:space="preserve">В 2020 году с целью оказания консультационной помощи соискателям лицензии и лицензиатам по вопросам лицензирования образовательной деятельности и лицензионного контроля Комитетом по образованию Псковской области было проведено 3 семинара:  публичное обсуждение итогов правоприменительной практики контрольно-надзорной деятельности с участием руководителей подконтрольных организаций и смежных ведомств, проведенное посредством видеоконференцсвязи, семинар </w:t>
      </w:r>
      <w:r w:rsidR="003A4B9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A4B9E">
        <w:rPr>
          <w:rFonts w:ascii="Times New Roman" w:hAnsi="Times New Roman" w:cs="Times New Roman"/>
          <w:color w:val="000000"/>
          <w:sz w:val="28"/>
          <w:szCs w:val="28"/>
        </w:rPr>
        <w:t>для руководителей образовательных организаций по теме «Порядок организации и осуществления образовательной деятельности</w:t>
      </w:r>
      <w:proofErr w:type="gramEnd"/>
      <w:r w:rsidRPr="003A4B9E">
        <w:rPr>
          <w:rFonts w:ascii="Times New Roman" w:hAnsi="Times New Roman" w:cs="Times New Roman"/>
          <w:color w:val="000000"/>
          <w:sz w:val="28"/>
          <w:szCs w:val="28"/>
        </w:rPr>
        <w:t xml:space="preserve"> при сетевой форме реализации образовательных программ», проведенный посредством видеоконференцсвязи, </w:t>
      </w:r>
      <w:hyperlink r:id="rId5" w:history="1">
        <w:r w:rsidRPr="003A4B9E">
          <w:rPr>
            <w:rFonts w:ascii="Times New Roman" w:hAnsi="Times New Roman" w:cs="Times New Roman"/>
            <w:b/>
            <w:sz w:val="28"/>
            <w:szCs w:val="28"/>
          </w:rPr>
          <w:t>с</w:t>
        </w:r>
        <w:r w:rsidRPr="003A4B9E">
          <w:rPr>
            <w:rStyle w:val="a6"/>
            <w:rFonts w:ascii="Times New Roman" w:hAnsi="Times New Roman" w:cs="Times New Roman"/>
            <w:b w:val="0"/>
            <w:sz w:val="28"/>
            <w:szCs w:val="28"/>
          </w:rPr>
          <w:t xml:space="preserve">еминар - секция в рамках августовского педагогического совета 2020 года по анализу типичных нарушений лицензионных требований, выявленных в 1 полугодии 2020 года </w:t>
        </w:r>
        <w:r w:rsidR="003A4B9E">
          <w:rPr>
            <w:rStyle w:val="a6"/>
            <w:rFonts w:ascii="Times New Roman" w:hAnsi="Times New Roman" w:cs="Times New Roman"/>
            <w:b w:val="0"/>
            <w:sz w:val="28"/>
            <w:szCs w:val="28"/>
          </w:rPr>
          <w:br/>
        </w:r>
        <w:r w:rsidRPr="003A4B9E">
          <w:rPr>
            <w:rStyle w:val="a6"/>
            <w:rFonts w:ascii="Times New Roman" w:hAnsi="Times New Roman" w:cs="Times New Roman"/>
            <w:b w:val="0"/>
            <w:sz w:val="28"/>
            <w:szCs w:val="28"/>
          </w:rPr>
          <w:t xml:space="preserve">и мероприятиях по их недопущению, </w:t>
        </w:r>
      </w:hyperlink>
      <w:r w:rsidRPr="003A4B9E">
        <w:rPr>
          <w:rFonts w:ascii="Times New Roman" w:hAnsi="Times New Roman" w:cs="Times New Roman"/>
          <w:color w:val="000000"/>
          <w:sz w:val="28"/>
          <w:szCs w:val="28"/>
        </w:rPr>
        <w:t xml:space="preserve"> проведенная посредством видеоконференцсвязи.</w:t>
      </w:r>
    </w:p>
    <w:p w:rsidR="00025D55" w:rsidRPr="003A4B9E" w:rsidRDefault="00025D55" w:rsidP="00025D55">
      <w:pPr>
        <w:autoSpaceDE w:val="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A4B9E">
        <w:rPr>
          <w:rFonts w:ascii="Times New Roman" w:hAnsi="Times New Roman" w:cs="Times New Roman"/>
          <w:color w:val="000000"/>
          <w:sz w:val="28"/>
          <w:szCs w:val="28"/>
        </w:rPr>
        <w:t xml:space="preserve">По основным направлениям деятельности, согласно функциональным обязанностям, подготовлено 7 приказов и инструктивно-методических писем. </w:t>
      </w:r>
      <w:r w:rsidRPr="003A4B9E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За 2020 год проведено около 50 консультаций для руководителей образовательных учреждений и заинтересованных лиц. Направлено более 110 информационных писем и ответов на запросы государственных </w:t>
      </w:r>
      <w:r w:rsidR="003A4B9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A4B9E">
        <w:rPr>
          <w:rFonts w:ascii="Times New Roman" w:hAnsi="Times New Roman" w:cs="Times New Roman"/>
          <w:color w:val="000000"/>
          <w:sz w:val="28"/>
          <w:szCs w:val="28"/>
        </w:rPr>
        <w:t xml:space="preserve">и муниципальных органов власти, юридических лиц по вопросам, входящим в компетенцию отдела. </w:t>
      </w:r>
    </w:p>
    <w:p w:rsidR="00025D55" w:rsidRPr="003A4B9E" w:rsidRDefault="00025D55" w:rsidP="00025D55">
      <w:pPr>
        <w:autoSpaceDE w:val="0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A4B9E">
        <w:rPr>
          <w:rFonts w:ascii="Times New Roman" w:hAnsi="Times New Roman" w:cs="Times New Roman"/>
          <w:color w:val="000000"/>
          <w:sz w:val="28"/>
          <w:szCs w:val="28"/>
        </w:rPr>
        <w:t xml:space="preserve">На официальном сайте Комитета по образованию Псковской области размещены нормативные документы, регламентирующие порядок оказания государственных услуг, ежегодный план проверок. Ежедневно обновляется информация о ходе рассмотрения заявлений и документов, представленных </w:t>
      </w:r>
      <w:r w:rsidRPr="003A4B9E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на лицензирование и переоформление лицензии на образовательную деятельность. В разделе «Лицензирование» для потребителей услуг в области образования размещен перечень документов с образцами для заполнения, необходимый для прохождения процедуры лицензирования, переоформления лицензии, выдачи дубликата и выписки из реестра лицензий. Для общего доступа заинтересованных лиц ведется реестр лицензий. В разделе «Лицензирование» размещена информация о проведенных проверках </w:t>
      </w:r>
      <w:r w:rsidR="003A4B9E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A4B9E">
        <w:rPr>
          <w:rFonts w:ascii="Times New Roman" w:hAnsi="Times New Roman" w:cs="Times New Roman"/>
          <w:color w:val="000000"/>
          <w:sz w:val="28"/>
          <w:szCs w:val="28"/>
        </w:rPr>
        <w:t>и их результатах.</w:t>
      </w:r>
    </w:p>
    <w:p w:rsidR="00DE652E" w:rsidRPr="003A4B9E" w:rsidRDefault="00DE652E" w:rsidP="00025D55">
      <w:pPr>
        <w:autoSpaceDE w:val="0"/>
        <w:spacing w:line="276" w:lineRule="auto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p w:rsidR="00DE652E" w:rsidRPr="003A4B9E" w:rsidRDefault="00DE652E" w:rsidP="00DE652E">
      <w:pPr>
        <w:autoSpaceDE w:val="0"/>
        <w:spacing w:line="276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A4B9E">
        <w:rPr>
          <w:rFonts w:ascii="Times New Roman" w:hAnsi="Times New Roman" w:cs="Times New Roman"/>
          <w:bCs/>
          <w:color w:val="auto"/>
          <w:sz w:val="28"/>
          <w:szCs w:val="28"/>
        </w:rPr>
        <w:t>В 20</w:t>
      </w:r>
      <w:r w:rsidR="00025D55" w:rsidRPr="003A4B9E">
        <w:rPr>
          <w:rFonts w:ascii="Times New Roman" w:hAnsi="Times New Roman" w:cs="Times New Roman"/>
          <w:bCs/>
          <w:color w:val="auto"/>
          <w:sz w:val="28"/>
          <w:szCs w:val="28"/>
        </w:rPr>
        <w:t>20</w:t>
      </w:r>
      <w:r w:rsidRPr="003A4B9E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году в адрес </w:t>
      </w:r>
      <w:r w:rsidR="00D0184F" w:rsidRPr="003A4B9E">
        <w:rPr>
          <w:rFonts w:ascii="Times New Roman" w:hAnsi="Times New Roman" w:cs="Times New Roman"/>
          <w:bCs/>
          <w:color w:val="auto"/>
          <w:sz w:val="28"/>
          <w:szCs w:val="28"/>
        </w:rPr>
        <w:t>Комитета по образованию</w:t>
      </w:r>
      <w:r w:rsidRPr="003A4B9E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не поступила ни одна жалоба на качество оказания государственной услуги по лицензированию образовательной деятельности и объективность проведенных проверок. </w:t>
      </w:r>
      <w:r w:rsidR="003A4B9E">
        <w:rPr>
          <w:rFonts w:ascii="Times New Roman" w:hAnsi="Times New Roman" w:cs="Times New Roman"/>
          <w:bCs/>
          <w:color w:val="auto"/>
          <w:sz w:val="28"/>
          <w:szCs w:val="28"/>
        </w:rPr>
        <w:br/>
      </w:r>
      <w:r w:rsidRPr="003A4B9E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По результатам проверки прокуратурой Псковской области материалов плановых и внеплановых проверок, проведенных </w:t>
      </w:r>
      <w:r w:rsidR="00D0184F" w:rsidRPr="003A4B9E">
        <w:rPr>
          <w:rFonts w:ascii="Times New Roman" w:hAnsi="Times New Roman" w:cs="Times New Roman"/>
          <w:bCs/>
          <w:color w:val="auto"/>
          <w:sz w:val="28"/>
          <w:szCs w:val="28"/>
        </w:rPr>
        <w:t>Комитетом по образованию</w:t>
      </w:r>
      <w:r w:rsidRPr="003A4B9E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Псковской области в отношении лицензиатов, нет ни одного замечания. </w:t>
      </w:r>
      <w:r w:rsidRPr="003A4B9E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Претензий пользователей на качество оказываемой государственной услуги по лицензированию образовательной деятельности не имеется.  </w:t>
      </w:r>
    </w:p>
    <w:p w:rsidR="00DE652E" w:rsidRPr="003A4B9E" w:rsidRDefault="00DE652E" w:rsidP="00DE652E">
      <w:pPr>
        <w:autoSpaceDE w:val="0"/>
        <w:spacing w:line="276" w:lineRule="auto"/>
        <w:ind w:firstLine="540"/>
        <w:jc w:val="both"/>
        <w:rPr>
          <w:rFonts w:ascii="Times New Roman" w:hAnsi="Times New Roman" w:cs="Times New Roman"/>
          <w:color w:val="0000FF"/>
          <w:sz w:val="28"/>
          <w:szCs w:val="28"/>
        </w:rPr>
      </w:pPr>
      <w:r w:rsidRPr="003A4B9E">
        <w:rPr>
          <w:rFonts w:ascii="Times New Roman" w:hAnsi="Times New Roman" w:cs="Times New Roman"/>
          <w:color w:val="auto"/>
          <w:sz w:val="28"/>
          <w:szCs w:val="28"/>
        </w:rPr>
        <w:t>По результатам проведенных в 20</w:t>
      </w:r>
      <w:r w:rsidR="00025D55" w:rsidRPr="003A4B9E">
        <w:rPr>
          <w:rFonts w:ascii="Times New Roman" w:hAnsi="Times New Roman" w:cs="Times New Roman"/>
          <w:color w:val="auto"/>
          <w:sz w:val="28"/>
          <w:szCs w:val="28"/>
        </w:rPr>
        <w:t>20</w:t>
      </w:r>
      <w:r w:rsidRPr="003A4B9E">
        <w:rPr>
          <w:rFonts w:ascii="Times New Roman" w:hAnsi="Times New Roman" w:cs="Times New Roman"/>
          <w:color w:val="auto"/>
          <w:sz w:val="28"/>
          <w:szCs w:val="28"/>
        </w:rPr>
        <w:t xml:space="preserve"> году проверок не установлено случаев причинения вреда жизни и здоровью граждан, животным, растениям, окружающей среде, объектам культурного наследия (памятникам истории </w:t>
      </w:r>
      <w:r w:rsidR="003A4B9E">
        <w:rPr>
          <w:rFonts w:ascii="Times New Roman" w:hAnsi="Times New Roman" w:cs="Times New Roman"/>
          <w:color w:val="auto"/>
          <w:sz w:val="28"/>
          <w:szCs w:val="28"/>
        </w:rPr>
        <w:br/>
      </w:r>
      <w:r w:rsidRPr="003A4B9E">
        <w:rPr>
          <w:rFonts w:ascii="Times New Roman" w:hAnsi="Times New Roman" w:cs="Times New Roman"/>
          <w:color w:val="auto"/>
          <w:sz w:val="28"/>
          <w:szCs w:val="28"/>
        </w:rPr>
        <w:t xml:space="preserve">и культуры) народов Российской Федерации, имуществу физических </w:t>
      </w:r>
      <w:r w:rsidR="003A4B9E">
        <w:rPr>
          <w:rFonts w:ascii="Times New Roman" w:hAnsi="Times New Roman" w:cs="Times New Roman"/>
          <w:color w:val="auto"/>
          <w:sz w:val="28"/>
          <w:szCs w:val="28"/>
        </w:rPr>
        <w:br/>
      </w:r>
      <w:r w:rsidRPr="003A4B9E">
        <w:rPr>
          <w:rFonts w:ascii="Times New Roman" w:hAnsi="Times New Roman" w:cs="Times New Roman"/>
          <w:color w:val="auto"/>
          <w:sz w:val="28"/>
          <w:szCs w:val="28"/>
        </w:rPr>
        <w:t xml:space="preserve">и юридических лиц, безопасности государства, а также возникновения чрезвычайных ситуаций техногенного характера, произошедших по причине нарушения лицензионных требований. </w:t>
      </w:r>
    </w:p>
    <w:p w:rsidR="000F2E6B" w:rsidRPr="003A4B9E" w:rsidRDefault="000F2E6B">
      <w:pPr>
        <w:rPr>
          <w:rFonts w:ascii="Times New Roman" w:hAnsi="Times New Roman" w:cs="Times New Roman"/>
          <w:sz w:val="28"/>
          <w:szCs w:val="28"/>
        </w:rPr>
      </w:pPr>
    </w:p>
    <w:sectPr w:rsidR="000F2E6B" w:rsidRPr="003A4B9E" w:rsidSect="000F2E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DejaVu Sans"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ohit Hindi">
    <w:altName w:val="MS Gothic"/>
    <w:charset w:val="8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652E"/>
    <w:rsid w:val="000103EF"/>
    <w:rsid w:val="00025D55"/>
    <w:rsid w:val="00027BBA"/>
    <w:rsid w:val="000D31E6"/>
    <w:rsid w:val="000F2E6B"/>
    <w:rsid w:val="001062ED"/>
    <w:rsid w:val="0013408A"/>
    <w:rsid w:val="00162E01"/>
    <w:rsid w:val="00163B82"/>
    <w:rsid w:val="00163CC5"/>
    <w:rsid w:val="001D40A8"/>
    <w:rsid w:val="00201F14"/>
    <w:rsid w:val="002024F5"/>
    <w:rsid w:val="00262DE2"/>
    <w:rsid w:val="002D5723"/>
    <w:rsid w:val="002E6A22"/>
    <w:rsid w:val="00346DFD"/>
    <w:rsid w:val="003A4B9E"/>
    <w:rsid w:val="00410C90"/>
    <w:rsid w:val="00413D57"/>
    <w:rsid w:val="00421297"/>
    <w:rsid w:val="0042387F"/>
    <w:rsid w:val="00425C5B"/>
    <w:rsid w:val="004A66ED"/>
    <w:rsid w:val="00531C38"/>
    <w:rsid w:val="005571EB"/>
    <w:rsid w:val="00562F4F"/>
    <w:rsid w:val="005C0D1A"/>
    <w:rsid w:val="006245F5"/>
    <w:rsid w:val="00682E63"/>
    <w:rsid w:val="006A3B43"/>
    <w:rsid w:val="006F1C11"/>
    <w:rsid w:val="0070766C"/>
    <w:rsid w:val="007936C9"/>
    <w:rsid w:val="007D0D78"/>
    <w:rsid w:val="008A52C3"/>
    <w:rsid w:val="008B36DC"/>
    <w:rsid w:val="00926E28"/>
    <w:rsid w:val="009327EA"/>
    <w:rsid w:val="009773AF"/>
    <w:rsid w:val="009F1327"/>
    <w:rsid w:val="00AC44B6"/>
    <w:rsid w:val="00B16366"/>
    <w:rsid w:val="00B2761B"/>
    <w:rsid w:val="00B91737"/>
    <w:rsid w:val="00BA48DC"/>
    <w:rsid w:val="00D0184F"/>
    <w:rsid w:val="00D164F2"/>
    <w:rsid w:val="00DD5950"/>
    <w:rsid w:val="00DE652E"/>
    <w:rsid w:val="00E236E9"/>
    <w:rsid w:val="00F107AF"/>
    <w:rsid w:val="00F623A5"/>
    <w:rsid w:val="00FB6B8F"/>
    <w:rsid w:val="00FD21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52E"/>
    <w:pPr>
      <w:tabs>
        <w:tab w:val="left" w:pos="709"/>
      </w:tabs>
      <w:suppressAutoHyphens/>
      <w:spacing w:after="0" w:line="100" w:lineRule="atLeast"/>
    </w:pPr>
    <w:rPr>
      <w:rFonts w:ascii="Liberation Serif" w:eastAsia="DejaVu Sans" w:hAnsi="Liberation Serif" w:cs="DejaVu Sans"/>
      <w:color w:val="00000A"/>
      <w:kern w:val="1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E652E"/>
    <w:rPr>
      <w:color w:val="0000FF"/>
      <w:u w:val="single"/>
      <w:lang w:val="ru-RU" w:bidi="ru-RU"/>
    </w:rPr>
  </w:style>
  <w:style w:type="character" w:customStyle="1" w:styleId="s2">
    <w:name w:val="s2"/>
    <w:rsid w:val="00DE652E"/>
  </w:style>
  <w:style w:type="paragraph" w:styleId="a4">
    <w:name w:val="Body Text"/>
    <w:basedOn w:val="a"/>
    <w:link w:val="a5"/>
    <w:rsid w:val="00DE652E"/>
    <w:pPr>
      <w:spacing w:after="120"/>
    </w:pPr>
  </w:style>
  <w:style w:type="character" w:customStyle="1" w:styleId="a5">
    <w:name w:val="Основной текст Знак"/>
    <w:basedOn w:val="a0"/>
    <w:link w:val="a4"/>
    <w:rsid w:val="00DE652E"/>
    <w:rPr>
      <w:rFonts w:ascii="Liberation Serif" w:eastAsia="DejaVu Sans" w:hAnsi="Liberation Serif" w:cs="DejaVu Sans"/>
      <w:color w:val="00000A"/>
      <w:kern w:val="1"/>
      <w:sz w:val="24"/>
      <w:szCs w:val="24"/>
      <w:lang w:eastAsia="zh-CN" w:bidi="hi-IN"/>
    </w:rPr>
  </w:style>
  <w:style w:type="paragraph" w:customStyle="1" w:styleId="ConsPlusNormal">
    <w:name w:val="ConsPlusNormal"/>
    <w:rsid w:val="00DE652E"/>
    <w:pPr>
      <w:widowControl w:val="0"/>
      <w:suppressAutoHyphens/>
      <w:spacing w:after="0" w:line="240" w:lineRule="auto"/>
    </w:pPr>
    <w:rPr>
      <w:rFonts w:ascii="Arial" w:eastAsia="DejaVu Sans" w:hAnsi="Arial" w:cs="Lohit Hindi"/>
      <w:kern w:val="1"/>
      <w:sz w:val="20"/>
      <w:szCs w:val="24"/>
      <w:lang w:eastAsia="zh-CN" w:bidi="hi-IN"/>
    </w:rPr>
  </w:style>
  <w:style w:type="character" w:styleId="a6">
    <w:name w:val="Strong"/>
    <w:basedOn w:val="a0"/>
    <w:uiPriority w:val="22"/>
    <w:qFormat/>
    <w:rsid w:val="00201F1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edu.pskov.ru/sites/default/files/prezentaciya_25_avgusta_lk.docx" TargetMode="External"/><Relationship Id="rId4" Type="http://schemas.openxmlformats.org/officeDocument/2006/relationships/hyperlink" Target="http://edu.pskov.ru/licenzirovanie-obrazovatelnoy-deyatelnosti/licenzirovanie-obrazovatelnoy-deyatelnost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3249</Words>
  <Characters>18525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21731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Патрахина Татьяна Олеговна</cp:lastModifiedBy>
  <cp:revision>2</cp:revision>
  <dcterms:created xsi:type="dcterms:W3CDTF">2021-02-17T08:37:00Z</dcterms:created>
  <dcterms:modified xsi:type="dcterms:W3CDTF">2021-02-17T08:37:00Z</dcterms:modified>
</cp:coreProperties>
</file>